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291" w:rsidRPr="00691F37" w:rsidRDefault="000B2AA6" w:rsidP="005119D1">
      <w:pPr>
        <w:spacing w:after="60"/>
        <w:jc w:val="center"/>
        <w:rPr>
          <w:b/>
          <w:szCs w:val="24"/>
        </w:rPr>
      </w:pPr>
      <w:r w:rsidRPr="005119D1">
        <w:rPr>
          <w:rFonts w:ascii="Arial" w:hAnsi="Arial" w:cs="Arial"/>
          <w:b/>
          <w:bCs/>
          <w:sz w:val="28"/>
          <w:szCs w:val="28"/>
        </w:rPr>
        <w:t>FAIRFIELD UNIVERSITY</w:t>
      </w:r>
      <w:r w:rsidR="005119D1" w:rsidRPr="005119D1">
        <w:rPr>
          <w:rFonts w:ascii="Arial" w:hAnsi="Arial" w:cs="Arial"/>
          <w:b/>
          <w:bCs/>
          <w:sz w:val="28"/>
          <w:szCs w:val="28"/>
        </w:rPr>
        <w:t xml:space="preserve"> </w:t>
      </w:r>
      <w:r w:rsidR="005119D1">
        <w:rPr>
          <w:rFonts w:ascii="Arial" w:hAnsi="Arial" w:cs="Arial"/>
          <w:b/>
          <w:bCs/>
          <w:sz w:val="28"/>
          <w:szCs w:val="28"/>
        </w:rPr>
        <w:t xml:space="preserve">- </w:t>
      </w:r>
      <w:r w:rsidR="005119D1" w:rsidRPr="005119D1">
        <w:rPr>
          <w:rFonts w:ascii="Arial" w:hAnsi="Arial" w:cs="Arial"/>
          <w:b/>
          <w:bCs/>
          <w:sz w:val="28"/>
          <w:szCs w:val="28"/>
        </w:rPr>
        <w:t>SOE</w:t>
      </w:r>
      <w:r w:rsidRPr="005119D1">
        <w:rPr>
          <w:rFonts w:ascii="Arial" w:hAnsi="Arial" w:cs="Arial"/>
          <w:b/>
          <w:bCs/>
          <w:sz w:val="28"/>
          <w:szCs w:val="28"/>
        </w:rPr>
        <w:br/>
      </w:r>
      <w:bookmarkStart w:id="0" w:name="_GoBack"/>
      <w:bookmarkEnd w:id="0"/>
      <w:r w:rsidR="00B42A73" w:rsidRPr="005119D1">
        <w:rPr>
          <w:rFonts w:ascii="Arial" w:hAnsi="Arial" w:cs="Arial"/>
          <w:b/>
          <w:sz w:val="28"/>
          <w:szCs w:val="28"/>
        </w:rPr>
        <w:t>EE</w:t>
      </w:r>
      <w:r w:rsidR="008D2191">
        <w:rPr>
          <w:rFonts w:ascii="Arial" w:hAnsi="Arial" w:cs="Arial"/>
          <w:b/>
          <w:sz w:val="28"/>
          <w:szCs w:val="28"/>
        </w:rPr>
        <w:t>377</w:t>
      </w:r>
      <w:r w:rsidR="008F16BC" w:rsidRPr="005119D1">
        <w:rPr>
          <w:rFonts w:ascii="Arial" w:hAnsi="Arial" w:cs="Arial"/>
          <w:b/>
          <w:sz w:val="28"/>
          <w:szCs w:val="28"/>
        </w:rPr>
        <w:t>/</w:t>
      </w:r>
      <w:r w:rsidR="00B42A73" w:rsidRPr="005119D1">
        <w:rPr>
          <w:rFonts w:ascii="Arial" w:hAnsi="Arial" w:cs="Arial"/>
          <w:b/>
          <w:sz w:val="28"/>
          <w:szCs w:val="28"/>
        </w:rPr>
        <w:t>ECE</w:t>
      </w:r>
      <w:r w:rsidR="008D2191">
        <w:rPr>
          <w:rFonts w:ascii="Arial" w:hAnsi="Arial" w:cs="Arial"/>
          <w:b/>
          <w:sz w:val="28"/>
          <w:szCs w:val="28"/>
        </w:rPr>
        <w:t>477</w:t>
      </w:r>
      <w:r w:rsidR="00590291" w:rsidRPr="005119D1">
        <w:rPr>
          <w:rFonts w:ascii="Arial" w:hAnsi="Arial" w:cs="Arial"/>
          <w:b/>
          <w:sz w:val="28"/>
          <w:szCs w:val="28"/>
        </w:rPr>
        <w:t xml:space="preserve">:  </w:t>
      </w:r>
      <w:r w:rsidR="00ED63B6" w:rsidRPr="00ED63B6">
        <w:rPr>
          <w:rFonts w:ascii="Arial" w:hAnsi="Arial" w:cs="Arial"/>
          <w:b/>
          <w:sz w:val="28"/>
          <w:szCs w:val="28"/>
        </w:rPr>
        <w:t>Power Security and Reliability</w:t>
      </w:r>
      <w:r w:rsidR="00691F37" w:rsidRPr="005119D1">
        <w:rPr>
          <w:rFonts w:ascii="Arial" w:hAnsi="Arial" w:cs="Arial"/>
          <w:b/>
          <w:sz w:val="28"/>
          <w:szCs w:val="28"/>
        </w:rPr>
        <w:br/>
      </w:r>
      <w:r w:rsidR="004179C1">
        <w:rPr>
          <w:szCs w:val="24"/>
        </w:rPr>
        <w:t xml:space="preserve">Preliminary - </w:t>
      </w:r>
      <w:proofErr w:type="gramStart"/>
      <w:r w:rsidR="008D2191">
        <w:rPr>
          <w:szCs w:val="24"/>
        </w:rPr>
        <w:t>Summer</w:t>
      </w:r>
      <w:proofErr w:type="gramEnd"/>
      <w:r w:rsidR="00AF014F">
        <w:rPr>
          <w:szCs w:val="24"/>
        </w:rPr>
        <w:t>,</w:t>
      </w:r>
      <w:r w:rsidR="008D2191">
        <w:rPr>
          <w:szCs w:val="24"/>
        </w:rPr>
        <w:t xml:space="preserve"> 2015</w:t>
      </w:r>
    </w:p>
    <w:p w:rsidR="00590291" w:rsidRDefault="00ED63B6" w:rsidP="00ED63B6">
      <w:r>
        <w:t xml:space="preserve">This course focuses on Power System Protection and Relaying to allow the design of robust and reliable power systems. After reviewing the need for protection of power system elements (motors, generators, transformers, and transmission/distribution lines), the course: Explores developments in the creation of smarter, more flexible protective systems based on advances in the computational power of digital devices and the capabilities of communication systems that can be applied within the power grid, Examines the regulations related to power system protection and how they impact the way protective relaying systems are designed, applied, set, and monitored, Considers the evaluation of protective systems during system disturbances and describes the tools available for analysis, Addresses the benefits and problems associated with applying microprocessor-based devices in protection schemes' Contains an expanded discussion of internal protection requirements at dispersed generation facilities. MatLab is used to solve homework problems and do team design projects. </w:t>
      </w:r>
      <w:r>
        <w:br/>
        <w:t xml:space="preserve">(Prerequisite: </w:t>
      </w:r>
      <w:r w:rsidR="004D4E75">
        <w:t>EE385/</w:t>
      </w:r>
      <w:r>
        <w:t xml:space="preserve">ECE495 or equivalent) </w:t>
      </w:r>
      <w:r w:rsidR="00AA6C78">
        <w:tab/>
      </w:r>
      <w:r w:rsidR="00691F37">
        <w:tab/>
      </w:r>
      <w:r w:rsidR="00691F37">
        <w:tab/>
      </w:r>
      <w:r w:rsidR="00AF014F">
        <w:tab/>
      </w:r>
      <w:r w:rsidR="00AF014F">
        <w:tab/>
      </w:r>
      <w:r w:rsidR="00AF014F">
        <w:tab/>
      </w:r>
      <w:r w:rsidR="00AA6C78">
        <w:t>Three Credits</w:t>
      </w:r>
    </w:p>
    <w:p w:rsidR="000B2AA6" w:rsidRPr="00AB280F" w:rsidRDefault="000B2AA6">
      <w:pPr>
        <w:pStyle w:val="BodyText"/>
        <w:spacing w:before="120" w:after="120"/>
        <w:rPr>
          <w:rFonts w:ascii="Arial" w:hAnsi="Arial" w:cs="Arial"/>
          <w:b/>
        </w:rPr>
      </w:pPr>
      <w:r w:rsidRPr="00AB280F">
        <w:rPr>
          <w:rFonts w:ascii="Arial" w:hAnsi="Arial" w:cs="Arial"/>
          <w:b/>
        </w:rPr>
        <w:t>Class location</w:t>
      </w:r>
      <w:r w:rsidR="00257232">
        <w:rPr>
          <w:rFonts w:ascii="Arial" w:hAnsi="Arial" w:cs="Arial"/>
          <w:b/>
        </w:rPr>
        <w:t>:</w:t>
      </w:r>
      <w:r w:rsidR="000643E1" w:rsidRPr="00AB280F">
        <w:rPr>
          <w:rFonts w:ascii="Arial" w:hAnsi="Arial" w:cs="Arial"/>
          <w:b/>
        </w:rPr>
        <w:t xml:space="preserve"> </w:t>
      </w:r>
      <w:r w:rsidR="00ED63B6">
        <w:rPr>
          <w:rFonts w:ascii="Arial" w:hAnsi="Arial" w:cs="Arial"/>
          <w:b/>
        </w:rPr>
        <w:t>TBD</w:t>
      </w:r>
      <w:r w:rsidRPr="00AB280F">
        <w:rPr>
          <w:rFonts w:ascii="Arial" w:hAnsi="Arial" w:cs="Arial"/>
          <w:b/>
        </w:rPr>
        <w:t xml:space="preserve">, </w:t>
      </w:r>
      <w:r w:rsidR="00ED63B6">
        <w:rPr>
          <w:rFonts w:ascii="Arial" w:hAnsi="Arial" w:cs="Arial"/>
          <w:b/>
        </w:rPr>
        <w:t>Tuesday</w:t>
      </w:r>
      <w:r w:rsidRPr="00AB280F">
        <w:rPr>
          <w:rFonts w:ascii="Arial" w:hAnsi="Arial" w:cs="Arial"/>
          <w:b/>
        </w:rPr>
        <w:t xml:space="preserve"> evenings from 6:</w:t>
      </w:r>
      <w:r w:rsidR="00ED63B6">
        <w:rPr>
          <w:rFonts w:ascii="Arial" w:hAnsi="Arial" w:cs="Arial"/>
          <w:b/>
        </w:rPr>
        <w:t>00 to 10</w:t>
      </w:r>
      <w:r w:rsidRPr="00AB280F">
        <w:rPr>
          <w:rFonts w:ascii="Arial" w:hAnsi="Arial" w:cs="Arial"/>
          <w:b/>
        </w:rPr>
        <w:t>:</w:t>
      </w:r>
      <w:r w:rsidR="007D7642" w:rsidRPr="00AB280F">
        <w:rPr>
          <w:rFonts w:ascii="Arial" w:hAnsi="Arial" w:cs="Arial"/>
          <w:b/>
        </w:rPr>
        <w:t>0</w:t>
      </w:r>
      <w:r w:rsidRPr="00AB280F">
        <w:rPr>
          <w:rFonts w:ascii="Arial" w:hAnsi="Arial" w:cs="Arial"/>
          <w:b/>
        </w:rPr>
        <w:t>0 pm.</w:t>
      </w:r>
      <w:r w:rsidR="00691F37" w:rsidRPr="00AB280F">
        <w:rPr>
          <w:rFonts w:ascii="Arial" w:hAnsi="Arial" w:cs="Arial"/>
          <w:b/>
        </w:rPr>
        <w:t xml:space="preserve"> </w:t>
      </w:r>
    </w:p>
    <w:p w:rsidR="00B94635" w:rsidRDefault="00B94635">
      <w:pPr>
        <w:pStyle w:val="NormalWeb"/>
        <w:spacing w:before="120" w:beforeAutospacing="0" w:after="120" w:afterAutospacing="0"/>
        <w:rPr>
          <w:rFonts w:ascii="Arial" w:hAnsi="Arial" w:cs="Arial"/>
          <w:b/>
          <w:bCs/>
        </w:rPr>
      </w:pPr>
      <w:r>
        <w:rPr>
          <w:rFonts w:ascii="Arial" w:hAnsi="Arial" w:cs="Arial"/>
          <w:b/>
          <w:bCs/>
        </w:rPr>
        <w:t>Learning Objectives</w:t>
      </w:r>
      <w:r w:rsidR="00C53060">
        <w:rPr>
          <w:rFonts w:ascii="Arial" w:hAnsi="Arial" w:cs="Arial"/>
          <w:b/>
          <w:bCs/>
        </w:rPr>
        <w:t xml:space="preserve"> - TBD</w:t>
      </w:r>
    </w:p>
    <w:tbl>
      <w:tblPr>
        <w:tblW w:w="1026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6"/>
        <w:gridCol w:w="7404"/>
        <w:gridCol w:w="1350"/>
        <w:gridCol w:w="990"/>
      </w:tblGrid>
      <w:tr w:rsidR="00257232" w:rsidRPr="00AD2A8F" w:rsidTr="00257232">
        <w:tc>
          <w:tcPr>
            <w:tcW w:w="516" w:type="dxa"/>
            <w:tcBorders>
              <w:top w:val="single" w:sz="4" w:space="0" w:color="auto"/>
              <w:left w:val="single" w:sz="4" w:space="0" w:color="auto"/>
              <w:bottom w:val="single" w:sz="4" w:space="0" w:color="auto"/>
              <w:right w:val="single" w:sz="4" w:space="0" w:color="auto"/>
            </w:tcBorders>
            <w:vAlign w:val="center"/>
            <w:hideMark/>
          </w:tcPr>
          <w:p w:rsidR="000232D7" w:rsidRPr="00AD2A8F" w:rsidRDefault="000232D7" w:rsidP="003D6665">
            <w:pPr>
              <w:pStyle w:val="1Paragraph"/>
              <w:spacing w:before="20" w:after="20"/>
              <w:ind w:left="0" w:firstLine="0"/>
              <w:jc w:val="center"/>
              <w:rPr>
                <w:rFonts w:ascii="Arial" w:hAnsi="Arial" w:cs="Arial"/>
                <w:b/>
                <w:bCs/>
              </w:rPr>
            </w:pPr>
          </w:p>
        </w:tc>
        <w:tc>
          <w:tcPr>
            <w:tcW w:w="7404" w:type="dxa"/>
            <w:tcBorders>
              <w:top w:val="single" w:sz="4" w:space="0" w:color="auto"/>
              <w:left w:val="single" w:sz="4" w:space="0" w:color="auto"/>
              <w:bottom w:val="single" w:sz="4" w:space="0" w:color="auto"/>
              <w:right w:val="single" w:sz="4" w:space="0" w:color="auto"/>
            </w:tcBorders>
            <w:vAlign w:val="center"/>
          </w:tcPr>
          <w:p w:rsidR="000232D7" w:rsidRPr="00AD2A8F" w:rsidRDefault="000232D7" w:rsidP="003D6665">
            <w:pPr>
              <w:pStyle w:val="1Paragraph"/>
              <w:spacing w:before="20" w:after="20"/>
              <w:ind w:left="0" w:firstLine="0"/>
              <w:jc w:val="center"/>
              <w:rPr>
                <w:rFonts w:ascii="Arial" w:hAnsi="Arial" w:cs="Arial"/>
                <w:b/>
                <w:bCs/>
              </w:rPr>
            </w:pPr>
            <w:r w:rsidRPr="00AD2A8F">
              <w:rPr>
                <w:rFonts w:ascii="Arial" w:hAnsi="Arial" w:cs="Arial"/>
                <w:b/>
                <w:bCs/>
              </w:rPr>
              <w:t>Learning Outcome</w:t>
            </w:r>
          </w:p>
        </w:tc>
        <w:tc>
          <w:tcPr>
            <w:tcW w:w="1350" w:type="dxa"/>
            <w:tcBorders>
              <w:top w:val="single" w:sz="4" w:space="0" w:color="auto"/>
              <w:left w:val="single" w:sz="4" w:space="0" w:color="auto"/>
              <w:bottom w:val="single" w:sz="4" w:space="0" w:color="auto"/>
              <w:right w:val="single" w:sz="4" w:space="0" w:color="auto"/>
            </w:tcBorders>
            <w:vAlign w:val="center"/>
          </w:tcPr>
          <w:p w:rsidR="000232D7" w:rsidRPr="00AD2A8F" w:rsidRDefault="00CD7537" w:rsidP="003D6665">
            <w:pPr>
              <w:pStyle w:val="1Paragraph"/>
              <w:spacing w:before="20" w:after="20"/>
              <w:ind w:left="0" w:firstLine="0"/>
              <w:jc w:val="center"/>
              <w:rPr>
                <w:rFonts w:ascii="Arial" w:hAnsi="Arial" w:cs="Arial"/>
                <w:b/>
                <w:bCs/>
              </w:rPr>
            </w:pPr>
            <w:hyperlink r:id="rId6" w:history="1">
              <w:r w:rsidR="000232D7" w:rsidRPr="00AD2A8F">
                <w:rPr>
                  <w:rStyle w:val="Hyperlink"/>
                  <w:rFonts w:ascii="Arial" w:hAnsi="Arial" w:cs="Arial"/>
                  <w:b/>
                  <w:bCs/>
                </w:rPr>
                <w:t>Cognitive Level</w:t>
              </w:r>
            </w:hyperlink>
          </w:p>
        </w:tc>
        <w:tc>
          <w:tcPr>
            <w:tcW w:w="990" w:type="dxa"/>
            <w:tcBorders>
              <w:top w:val="single" w:sz="4" w:space="0" w:color="auto"/>
              <w:left w:val="single" w:sz="4" w:space="0" w:color="auto"/>
              <w:bottom w:val="single" w:sz="4" w:space="0" w:color="auto"/>
              <w:right w:val="single" w:sz="4" w:space="0" w:color="auto"/>
            </w:tcBorders>
            <w:vAlign w:val="center"/>
            <w:hideMark/>
          </w:tcPr>
          <w:p w:rsidR="000232D7" w:rsidRPr="00AD2A8F" w:rsidRDefault="00CD7537" w:rsidP="003D6665">
            <w:pPr>
              <w:pStyle w:val="1Paragraph"/>
              <w:spacing w:before="20" w:after="20"/>
              <w:ind w:left="0" w:firstLine="0"/>
              <w:jc w:val="center"/>
              <w:rPr>
                <w:rFonts w:ascii="Arial" w:hAnsi="Arial" w:cs="Arial"/>
                <w:b/>
                <w:bCs/>
              </w:rPr>
            </w:pPr>
            <w:hyperlink r:id="rId7" w:history="1">
              <w:r w:rsidR="000232D7" w:rsidRPr="00AD2A8F">
                <w:rPr>
                  <w:rStyle w:val="Hyperlink"/>
                  <w:rFonts w:ascii="Arial" w:hAnsi="Arial" w:cs="Arial"/>
                  <w:b/>
                  <w:bCs/>
                </w:rPr>
                <w:t>ABET a-k</w:t>
              </w:r>
            </w:hyperlink>
          </w:p>
        </w:tc>
      </w:tr>
      <w:tr w:rsidR="00257232" w:rsidRPr="003F1308" w:rsidTr="00257232">
        <w:tc>
          <w:tcPr>
            <w:tcW w:w="516" w:type="dxa"/>
            <w:tcBorders>
              <w:top w:val="single" w:sz="4" w:space="0" w:color="auto"/>
              <w:left w:val="single" w:sz="4" w:space="0" w:color="auto"/>
              <w:bottom w:val="single" w:sz="4" w:space="0" w:color="auto"/>
              <w:right w:val="single" w:sz="4" w:space="0" w:color="auto"/>
            </w:tcBorders>
            <w:vAlign w:val="center"/>
            <w:hideMark/>
          </w:tcPr>
          <w:p w:rsidR="00AB280F" w:rsidRPr="003F1308" w:rsidRDefault="00AB280F" w:rsidP="00257232">
            <w:pPr>
              <w:pStyle w:val="1Paragraph"/>
              <w:keepLines/>
              <w:spacing w:before="20" w:after="20"/>
              <w:ind w:left="0" w:firstLine="0"/>
              <w:jc w:val="center"/>
              <w:rPr>
                <w:sz w:val="20"/>
              </w:rPr>
            </w:pPr>
            <w:r w:rsidRPr="003F1308">
              <w:rPr>
                <w:sz w:val="20"/>
              </w:rPr>
              <w:t>1.</w:t>
            </w:r>
          </w:p>
        </w:tc>
        <w:tc>
          <w:tcPr>
            <w:tcW w:w="7404" w:type="dxa"/>
            <w:tcBorders>
              <w:top w:val="single" w:sz="4" w:space="0" w:color="auto"/>
              <w:left w:val="single" w:sz="4" w:space="0" w:color="auto"/>
              <w:bottom w:val="single" w:sz="4" w:space="0" w:color="auto"/>
              <w:right w:val="single" w:sz="4" w:space="0" w:color="auto"/>
            </w:tcBorders>
            <w:vAlign w:val="center"/>
          </w:tcPr>
          <w:p w:rsidR="00AB280F" w:rsidRPr="00884901" w:rsidRDefault="00884901" w:rsidP="00884901">
            <w:pPr>
              <w:pStyle w:val="1Paragraph"/>
              <w:keepLines/>
              <w:spacing w:before="20" w:after="20"/>
              <w:ind w:left="0" w:firstLine="0"/>
              <w:rPr>
                <w:sz w:val="20"/>
              </w:rPr>
            </w:pPr>
            <w:r w:rsidRPr="00884901">
              <w:rPr>
                <w:color w:val="000000"/>
                <w:sz w:val="20"/>
              </w:rPr>
              <w:t>Fundamental principles of fuse and overcurrent protection and application to feeder and motor protection.</w:t>
            </w:r>
          </w:p>
        </w:tc>
        <w:tc>
          <w:tcPr>
            <w:tcW w:w="135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r w:rsidRPr="003F1308">
              <w:rPr>
                <w:sz w:val="20"/>
              </w:rPr>
              <w:t>Evaluation</w:t>
            </w:r>
          </w:p>
        </w:tc>
        <w:tc>
          <w:tcPr>
            <w:tcW w:w="99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p>
        </w:tc>
      </w:tr>
      <w:tr w:rsidR="00257232" w:rsidRPr="003F1308" w:rsidTr="00257232">
        <w:tc>
          <w:tcPr>
            <w:tcW w:w="516" w:type="dxa"/>
            <w:tcBorders>
              <w:top w:val="single" w:sz="4" w:space="0" w:color="auto"/>
              <w:left w:val="single" w:sz="4" w:space="0" w:color="auto"/>
              <w:bottom w:val="single" w:sz="4" w:space="0" w:color="auto"/>
              <w:right w:val="single" w:sz="4" w:space="0" w:color="auto"/>
            </w:tcBorders>
            <w:vAlign w:val="center"/>
            <w:hideMark/>
          </w:tcPr>
          <w:p w:rsidR="00AB280F" w:rsidRPr="003F1308" w:rsidRDefault="00AB280F" w:rsidP="00257232">
            <w:pPr>
              <w:pStyle w:val="1Paragraph"/>
              <w:keepLines/>
              <w:spacing w:before="20" w:after="20"/>
              <w:ind w:left="0" w:firstLine="0"/>
              <w:jc w:val="center"/>
              <w:rPr>
                <w:sz w:val="20"/>
              </w:rPr>
            </w:pPr>
            <w:r w:rsidRPr="003F1308">
              <w:rPr>
                <w:sz w:val="20"/>
              </w:rPr>
              <w:t>2.</w:t>
            </w:r>
          </w:p>
        </w:tc>
        <w:tc>
          <w:tcPr>
            <w:tcW w:w="7404" w:type="dxa"/>
            <w:tcBorders>
              <w:top w:val="single" w:sz="4" w:space="0" w:color="auto"/>
              <w:left w:val="single" w:sz="4" w:space="0" w:color="auto"/>
              <w:bottom w:val="single" w:sz="4" w:space="0" w:color="auto"/>
              <w:right w:val="single" w:sz="4" w:space="0" w:color="auto"/>
            </w:tcBorders>
            <w:vAlign w:val="center"/>
          </w:tcPr>
          <w:p w:rsidR="00AB280F" w:rsidRPr="00884901" w:rsidRDefault="00884901" w:rsidP="00884901">
            <w:pPr>
              <w:pStyle w:val="1Paragraph"/>
              <w:keepLines/>
              <w:spacing w:before="20" w:after="20"/>
              <w:ind w:left="0" w:firstLine="0"/>
              <w:rPr>
                <w:sz w:val="20"/>
              </w:rPr>
            </w:pPr>
            <w:r w:rsidRPr="00884901">
              <w:rPr>
                <w:color w:val="000000"/>
                <w:sz w:val="20"/>
              </w:rPr>
              <w:t>Fundamental principles of distance relaying and application to transmission system protection</w:t>
            </w:r>
          </w:p>
        </w:tc>
        <w:tc>
          <w:tcPr>
            <w:tcW w:w="1350" w:type="dxa"/>
            <w:tcBorders>
              <w:top w:val="single" w:sz="4" w:space="0" w:color="auto"/>
              <w:left w:val="single" w:sz="4" w:space="0" w:color="auto"/>
              <w:bottom w:val="single" w:sz="4" w:space="0" w:color="auto"/>
              <w:right w:val="single" w:sz="4" w:space="0" w:color="auto"/>
            </w:tcBorders>
            <w:vAlign w:val="center"/>
          </w:tcPr>
          <w:p w:rsidR="00AB280F" w:rsidRPr="003F1308" w:rsidRDefault="00257232" w:rsidP="00257232">
            <w:pPr>
              <w:pStyle w:val="1Paragraph"/>
              <w:keepLines/>
              <w:spacing w:before="20" w:after="20"/>
              <w:ind w:left="0" w:firstLine="0"/>
              <w:jc w:val="center"/>
              <w:rPr>
                <w:sz w:val="20"/>
              </w:rPr>
            </w:pPr>
            <w:r w:rsidRPr="003F1308">
              <w:rPr>
                <w:sz w:val="20"/>
              </w:rPr>
              <w:t>Knowledge</w:t>
            </w:r>
          </w:p>
        </w:tc>
        <w:tc>
          <w:tcPr>
            <w:tcW w:w="99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keepLines/>
              <w:spacing w:after="60"/>
              <w:jc w:val="center"/>
              <w:rPr>
                <w:sz w:val="20"/>
              </w:rPr>
            </w:pPr>
          </w:p>
        </w:tc>
      </w:tr>
      <w:tr w:rsidR="00257232" w:rsidRPr="003F1308" w:rsidTr="00257232">
        <w:tc>
          <w:tcPr>
            <w:tcW w:w="516" w:type="dxa"/>
            <w:tcBorders>
              <w:top w:val="single" w:sz="4" w:space="0" w:color="auto"/>
              <w:left w:val="single" w:sz="4" w:space="0" w:color="auto"/>
              <w:bottom w:val="single" w:sz="4" w:space="0" w:color="auto"/>
              <w:right w:val="single" w:sz="4" w:space="0" w:color="auto"/>
            </w:tcBorders>
            <w:vAlign w:val="center"/>
            <w:hideMark/>
          </w:tcPr>
          <w:p w:rsidR="00AB280F" w:rsidRPr="003F1308" w:rsidRDefault="00AB280F" w:rsidP="00257232">
            <w:pPr>
              <w:pStyle w:val="1Paragraph"/>
              <w:keepLines/>
              <w:spacing w:before="20" w:after="20"/>
              <w:ind w:left="0" w:firstLine="0"/>
              <w:jc w:val="center"/>
              <w:rPr>
                <w:sz w:val="20"/>
              </w:rPr>
            </w:pPr>
            <w:r w:rsidRPr="003F1308">
              <w:rPr>
                <w:sz w:val="20"/>
              </w:rPr>
              <w:t>3.</w:t>
            </w:r>
          </w:p>
        </w:tc>
        <w:tc>
          <w:tcPr>
            <w:tcW w:w="7404" w:type="dxa"/>
            <w:tcBorders>
              <w:top w:val="single" w:sz="4" w:space="0" w:color="auto"/>
              <w:left w:val="single" w:sz="4" w:space="0" w:color="auto"/>
              <w:bottom w:val="single" w:sz="4" w:space="0" w:color="auto"/>
              <w:right w:val="single" w:sz="4" w:space="0" w:color="auto"/>
            </w:tcBorders>
            <w:vAlign w:val="center"/>
          </w:tcPr>
          <w:p w:rsidR="00AB280F" w:rsidRPr="00884901" w:rsidRDefault="00884901" w:rsidP="00884901">
            <w:pPr>
              <w:pStyle w:val="1Paragraph"/>
              <w:keepLines/>
              <w:spacing w:before="20" w:after="20"/>
              <w:ind w:left="0" w:firstLine="0"/>
              <w:rPr>
                <w:sz w:val="20"/>
              </w:rPr>
            </w:pPr>
            <w:r w:rsidRPr="00884901">
              <w:rPr>
                <w:color w:val="000000"/>
                <w:sz w:val="20"/>
              </w:rPr>
              <w:t>Fundamental principles of differential protection and application to transformer, bus bar and generator armature winding protection</w:t>
            </w:r>
          </w:p>
        </w:tc>
        <w:tc>
          <w:tcPr>
            <w:tcW w:w="1350" w:type="dxa"/>
            <w:tcBorders>
              <w:top w:val="single" w:sz="4" w:space="0" w:color="auto"/>
              <w:left w:val="single" w:sz="4" w:space="0" w:color="auto"/>
              <w:bottom w:val="single" w:sz="4" w:space="0" w:color="auto"/>
              <w:right w:val="single" w:sz="4" w:space="0" w:color="auto"/>
            </w:tcBorders>
            <w:vAlign w:val="center"/>
          </w:tcPr>
          <w:p w:rsidR="00AB280F" w:rsidRPr="003F1308" w:rsidRDefault="00257232" w:rsidP="00257232">
            <w:pPr>
              <w:pStyle w:val="1Paragraph"/>
              <w:keepLines/>
              <w:spacing w:before="20" w:after="20"/>
              <w:ind w:left="0" w:firstLine="0"/>
              <w:jc w:val="center"/>
              <w:rPr>
                <w:sz w:val="20"/>
              </w:rPr>
            </w:pPr>
            <w:r w:rsidRPr="003F1308">
              <w:rPr>
                <w:sz w:val="20"/>
              </w:rPr>
              <w:t>Synthesis</w:t>
            </w:r>
          </w:p>
        </w:tc>
        <w:tc>
          <w:tcPr>
            <w:tcW w:w="99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keepLines/>
              <w:spacing w:after="60"/>
              <w:jc w:val="center"/>
              <w:rPr>
                <w:sz w:val="20"/>
              </w:rPr>
            </w:pPr>
          </w:p>
        </w:tc>
      </w:tr>
      <w:tr w:rsidR="00257232" w:rsidRPr="003F1308" w:rsidTr="00257232">
        <w:tc>
          <w:tcPr>
            <w:tcW w:w="516"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r w:rsidRPr="003F1308">
              <w:rPr>
                <w:sz w:val="20"/>
              </w:rPr>
              <w:t>4.</w:t>
            </w:r>
          </w:p>
        </w:tc>
        <w:tc>
          <w:tcPr>
            <w:tcW w:w="7404" w:type="dxa"/>
            <w:tcBorders>
              <w:top w:val="single" w:sz="4" w:space="0" w:color="auto"/>
              <w:left w:val="single" w:sz="4" w:space="0" w:color="auto"/>
              <w:bottom w:val="single" w:sz="4" w:space="0" w:color="auto"/>
              <w:right w:val="single" w:sz="4" w:space="0" w:color="auto"/>
            </w:tcBorders>
            <w:vAlign w:val="center"/>
          </w:tcPr>
          <w:p w:rsidR="00AB280F" w:rsidRPr="00884901" w:rsidRDefault="00884901" w:rsidP="00884901">
            <w:pPr>
              <w:pStyle w:val="1Paragraph"/>
              <w:keepLines/>
              <w:spacing w:before="20" w:after="20"/>
              <w:ind w:left="0" w:firstLine="0"/>
              <w:rPr>
                <w:sz w:val="20"/>
              </w:rPr>
            </w:pPr>
            <w:r w:rsidRPr="00884901">
              <w:rPr>
                <w:color w:val="000000"/>
                <w:sz w:val="20"/>
              </w:rPr>
              <w:t>Role of Current and Voltage transformers in power system protection</w:t>
            </w:r>
          </w:p>
        </w:tc>
        <w:tc>
          <w:tcPr>
            <w:tcW w:w="1350" w:type="dxa"/>
            <w:tcBorders>
              <w:top w:val="single" w:sz="4" w:space="0" w:color="auto"/>
              <w:left w:val="single" w:sz="4" w:space="0" w:color="auto"/>
              <w:bottom w:val="single" w:sz="4" w:space="0" w:color="auto"/>
              <w:right w:val="single" w:sz="4" w:space="0" w:color="auto"/>
            </w:tcBorders>
            <w:vAlign w:val="center"/>
          </w:tcPr>
          <w:p w:rsidR="00AB280F" w:rsidRPr="003F1308" w:rsidRDefault="00257232" w:rsidP="00257232">
            <w:pPr>
              <w:pStyle w:val="1Paragraph"/>
              <w:keepLines/>
              <w:spacing w:before="20" w:after="20"/>
              <w:ind w:left="0" w:firstLine="0"/>
              <w:jc w:val="center"/>
              <w:rPr>
                <w:sz w:val="20"/>
              </w:rPr>
            </w:pPr>
            <w:r w:rsidRPr="003F1308">
              <w:rPr>
                <w:sz w:val="20"/>
              </w:rPr>
              <w:t>Knowledge</w:t>
            </w:r>
          </w:p>
        </w:tc>
        <w:tc>
          <w:tcPr>
            <w:tcW w:w="99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p>
        </w:tc>
      </w:tr>
      <w:tr w:rsidR="00257232" w:rsidRPr="003F1308" w:rsidTr="00257232">
        <w:tc>
          <w:tcPr>
            <w:tcW w:w="516"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r w:rsidRPr="003F1308">
              <w:rPr>
                <w:sz w:val="20"/>
              </w:rPr>
              <w:t>5.</w:t>
            </w:r>
          </w:p>
        </w:tc>
        <w:tc>
          <w:tcPr>
            <w:tcW w:w="7404" w:type="dxa"/>
            <w:tcBorders>
              <w:top w:val="single" w:sz="4" w:space="0" w:color="auto"/>
              <w:left w:val="single" w:sz="4" w:space="0" w:color="auto"/>
              <w:bottom w:val="single" w:sz="4" w:space="0" w:color="auto"/>
              <w:right w:val="single" w:sz="4" w:space="0" w:color="auto"/>
            </w:tcBorders>
            <w:vAlign w:val="center"/>
          </w:tcPr>
          <w:p w:rsidR="00AB280F" w:rsidRPr="00884901" w:rsidRDefault="00AB280F" w:rsidP="00884901">
            <w:pPr>
              <w:pStyle w:val="1Paragraph"/>
              <w:keepLines/>
              <w:spacing w:before="20" w:after="20"/>
              <w:ind w:left="0" w:firstLine="0"/>
              <w:rPr>
                <w:sz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r w:rsidRPr="003F1308">
              <w:rPr>
                <w:sz w:val="20"/>
              </w:rPr>
              <w:t>Analysis</w:t>
            </w:r>
          </w:p>
        </w:tc>
        <w:tc>
          <w:tcPr>
            <w:tcW w:w="990" w:type="dxa"/>
            <w:tcBorders>
              <w:top w:val="single" w:sz="4" w:space="0" w:color="auto"/>
              <w:left w:val="single" w:sz="4" w:space="0" w:color="auto"/>
              <w:bottom w:val="single" w:sz="4" w:space="0" w:color="auto"/>
              <w:right w:val="single" w:sz="4" w:space="0" w:color="auto"/>
            </w:tcBorders>
            <w:vAlign w:val="center"/>
          </w:tcPr>
          <w:p w:rsidR="00AB280F" w:rsidRPr="003F1308" w:rsidRDefault="00AB280F" w:rsidP="00257232">
            <w:pPr>
              <w:pStyle w:val="1Paragraph"/>
              <w:keepLines/>
              <w:spacing w:before="20" w:after="20"/>
              <w:ind w:left="0" w:firstLine="0"/>
              <w:jc w:val="center"/>
              <w:rPr>
                <w:sz w:val="20"/>
              </w:rPr>
            </w:pPr>
          </w:p>
        </w:tc>
      </w:tr>
    </w:tbl>
    <w:p w:rsidR="000B2AA6" w:rsidRDefault="00ED63B6">
      <w:pPr>
        <w:pStyle w:val="NormalWeb"/>
        <w:spacing w:before="120" w:beforeAutospacing="0" w:after="120" w:afterAutospacing="0"/>
      </w:pPr>
      <w:r>
        <w:t>G</w:t>
      </w:r>
      <w:r w:rsidR="00590291">
        <w:t xml:space="preserve">rade distribution – </w:t>
      </w:r>
      <w:hyperlink r:id="rId8" w:history="1">
        <w:r>
          <w:rPr>
            <w:rStyle w:val="Hyperlink"/>
          </w:rPr>
          <w:t>TBD</w:t>
        </w:r>
      </w:hyperlink>
      <w:r w:rsidR="00B42A73">
        <w:t xml:space="preserve"> (</w:t>
      </w:r>
      <w:r>
        <w:t>Updated</w:t>
      </w:r>
      <w:r w:rsidR="000860D6">
        <w:t xml:space="preserve"> </w:t>
      </w:r>
      <w:r>
        <w:t>after each Exam</w:t>
      </w:r>
      <w:r w:rsidR="00B42A73">
        <w:t>)</w:t>
      </w:r>
    </w:p>
    <w:p w:rsidR="00CF7C2B" w:rsidRPr="00F87D54" w:rsidRDefault="00813B55" w:rsidP="003B74EA">
      <w:pPr>
        <w:pStyle w:val="Heading3"/>
        <w:spacing w:before="40"/>
        <w:rPr>
          <w:caps/>
        </w:rPr>
      </w:pPr>
      <w:r>
        <w:rPr>
          <w:caps/>
        </w:rPr>
        <w:t>B</w:t>
      </w:r>
      <w:r w:rsidR="00CF7C2B">
        <w:rPr>
          <w:caps/>
        </w:rPr>
        <w:t>lackboard</w:t>
      </w:r>
    </w:p>
    <w:p w:rsidR="000232D7" w:rsidRPr="003F1308" w:rsidRDefault="00CF7C2B" w:rsidP="000232D7">
      <w:pPr>
        <w:rPr>
          <w:rFonts w:ascii="Arial" w:hAnsi="Arial" w:cs="Arial"/>
          <w:b/>
          <w:bCs/>
          <w:sz w:val="20"/>
        </w:rPr>
      </w:pPr>
      <w:r w:rsidRPr="003F1308">
        <w:rPr>
          <w:sz w:val="20"/>
        </w:rPr>
        <w:t xml:space="preserve">The </w:t>
      </w:r>
      <w:hyperlink r:id="rId9" w:history="1">
        <w:r w:rsidRPr="003F1308">
          <w:rPr>
            <w:rStyle w:val="Hyperlink"/>
            <w:sz w:val="20"/>
          </w:rPr>
          <w:t>Blackboard</w:t>
        </w:r>
      </w:hyperlink>
      <w:r w:rsidRPr="003F1308">
        <w:rPr>
          <w:sz w:val="20"/>
        </w:rPr>
        <w:t xml:space="preserve"> system along with our course </w:t>
      </w:r>
      <w:hyperlink r:id="rId10" w:history="1">
        <w:r w:rsidRPr="003F1308">
          <w:rPr>
            <w:rStyle w:val="Hyperlink"/>
            <w:sz w:val="20"/>
          </w:rPr>
          <w:t>web site</w:t>
        </w:r>
      </w:hyperlink>
      <w:r w:rsidRPr="003F1308">
        <w:rPr>
          <w:sz w:val="20"/>
        </w:rPr>
        <w:t xml:space="preserve"> will be used to manage this course.  Students must submit their assignments into Blackboard for archival and grading.  All work is to be typed (including equations), drawings are to be computer-base, not scanned, hand written work.</w:t>
      </w:r>
    </w:p>
    <w:p w:rsidR="000B2AA6" w:rsidRDefault="000232D7" w:rsidP="003F1308">
      <w:pPr>
        <w:keepNext/>
        <w:keepLines/>
        <w:rPr>
          <w:rFonts w:ascii="Arial" w:hAnsi="Arial" w:cs="Arial"/>
        </w:rPr>
      </w:pPr>
      <w:r>
        <w:rPr>
          <w:rFonts w:ascii="Arial" w:hAnsi="Arial" w:cs="Arial"/>
          <w:b/>
          <w:bCs/>
        </w:rPr>
        <w:t>T</w:t>
      </w:r>
      <w:r w:rsidR="000B2AA6">
        <w:rPr>
          <w:rFonts w:ascii="Arial" w:hAnsi="Arial" w:cs="Arial"/>
          <w:b/>
          <w:bCs/>
        </w:rPr>
        <w:t>ext:</w:t>
      </w:r>
      <w:r w:rsidR="000B2AA6">
        <w:t xml:space="preserve">  </w:t>
      </w:r>
      <w:r w:rsidR="00ED63B6">
        <w:rPr>
          <w:rFonts w:ascii="Arial" w:hAnsi="Arial"/>
          <w:b/>
        </w:rPr>
        <w:t>Class Notes</w:t>
      </w:r>
      <w:r w:rsidR="00ED63B6">
        <w:rPr>
          <w:rFonts w:ascii="Arial" w:hAnsi="Arial" w:cs="Arial"/>
        </w:rPr>
        <w:t>,</w:t>
      </w:r>
      <w:r w:rsidR="00617CA8" w:rsidRPr="00617CA8">
        <w:t xml:space="preserve"> </w:t>
      </w:r>
      <w:hyperlink r:id="rId11" w:history="1">
        <w:r w:rsidR="00617CA8">
          <w:rPr>
            <w:rStyle w:val="Hyperlink"/>
            <w:rFonts w:ascii="Arial" w:hAnsi="Arial"/>
            <w:b/>
          </w:rPr>
          <w:t xml:space="preserve">Lecture </w:t>
        </w:r>
        <w:r w:rsidR="00697A47">
          <w:rPr>
            <w:rStyle w:val="Hyperlink"/>
            <w:rFonts w:ascii="Arial" w:hAnsi="Arial"/>
            <w:b/>
          </w:rPr>
          <w:t>Notes</w:t>
        </w:r>
      </w:hyperlink>
      <w:r w:rsidR="00617CA8" w:rsidRPr="00B93E4A">
        <w:rPr>
          <w:rStyle w:val="Hyperlink"/>
          <w:rFonts w:ascii="Arial" w:hAnsi="Arial"/>
          <w:u w:val="none"/>
        </w:rPr>
        <w:t xml:space="preserve">, </w:t>
      </w:r>
      <w:hyperlink r:id="rId12" w:history="1">
        <w:r w:rsidR="00617CA8">
          <w:rPr>
            <w:rStyle w:val="Hyperlink"/>
            <w:rFonts w:ascii="Arial" w:hAnsi="Arial"/>
            <w:b/>
          </w:rPr>
          <w:t>Lecture Videos</w:t>
        </w:r>
      </w:hyperlink>
    </w:p>
    <w:p w:rsidR="000B2AA6" w:rsidRDefault="000B2AA6" w:rsidP="003F1308">
      <w:pPr>
        <w:pStyle w:val="BodyText"/>
        <w:keepNext/>
        <w:keepLines/>
        <w:spacing w:before="120"/>
        <w:rPr>
          <w:rFonts w:ascii="Arial" w:hAnsi="Arial" w:cs="Arial"/>
          <w:b/>
          <w:bCs/>
        </w:rPr>
      </w:pPr>
      <w:r>
        <w:rPr>
          <w:rFonts w:ascii="Arial" w:hAnsi="Arial" w:cs="Arial"/>
          <w:b/>
          <w:bCs/>
        </w:rPr>
        <w:t>References:</w:t>
      </w:r>
    </w:p>
    <w:p w:rsidR="000B2AA6" w:rsidRDefault="00793EF6" w:rsidP="00793EF6">
      <w:pPr>
        <w:pStyle w:val="BodyText"/>
        <w:ind w:left="720" w:hanging="360"/>
        <w:rPr>
          <w:rFonts w:ascii="Arial" w:hAnsi="Arial" w:cs="Arial"/>
          <w:sz w:val="20"/>
        </w:rPr>
      </w:pPr>
      <w:r w:rsidRPr="00793EF6">
        <w:rPr>
          <w:rFonts w:ascii="Arial" w:hAnsi="Arial" w:cs="Arial"/>
          <w:sz w:val="20"/>
          <w:u w:val="single"/>
        </w:rPr>
        <w:t>Electrical Machinery and</w:t>
      </w:r>
      <w:r>
        <w:rPr>
          <w:rFonts w:ascii="Arial" w:hAnsi="Arial" w:cs="Arial"/>
          <w:sz w:val="20"/>
          <w:u w:val="single"/>
        </w:rPr>
        <w:t xml:space="preserve"> </w:t>
      </w:r>
      <w:r w:rsidRPr="00793EF6">
        <w:rPr>
          <w:rFonts w:ascii="Arial" w:hAnsi="Arial" w:cs="Arial"/>
          <w:sz w:val="20"/>
          <w:u w:val="single"/>
        </w:rPr>
        <w:t>Power System</w:t>
      </w:r>
      <w:r>
        <w:rPr>
          <w:rFonts w:ascii="Arial" w:hAnsi="Arial" w:cs="Arial"/>
          <w:sz w:val="20"/>
          <w:u w:val="single"/>
        </w:rPr>
        <w:t xml:space="preserve"> </w:t>
      </w:r>
      <w:r w:rsidRPr="00793EF6">
        <w:rPr>
          <w:rFonts w:ascii="Arial" w:hAnsi="Arial" w:cs="Arial"/>
          <w:sz w:val="20"/>
          <w:u w:val="single"/>
        </w:rPr>
        <w:t>Fundamentals</w:t>
      </w:r>
      <w:r w:rsidR="000B2AA6" w:rsidRPr="003F1308">
        <w:rPr>
          <w:rFonts w:ascii="Arial" w:hAnsi="Arial" w:cs="Arial"/>
          <w:sz w:val="20"/>
        </w:rPr>
        <w:t xml:space="preserve">, </w:t>
      </w:r>
      <w:r>
        <w:rPr>
          <w:rFonts w:ascii="Arial" w:hAnsi="Arial" w:cs="Arial"/>
          <w:sz w:val="20"/>
        </w:rPr>
        <w:t xml:space="preserve">Steven </w:t>
      </w:r>
      <w:proofErr w:type="spellStart"/>
      <w:r>
        <w:rPr>
          <w:rFonts w:ascii="Arial" w:hAnsi="Arial" w:cs="Arial"/>
          <w:sz w:val="20"/>
        </w:rPr>
        <w:t>J.Chapman</w:t>
      </w:r>
      <w:proofErr w:type="spellEnd"/>
      <w:r w:rsidR="002B58D0" w:rsidRPr="003F1308">
        <w:rPr>
          <w:rFonts w:ascii="Arial" w:hAnsi="Arial" w:cs="Arial"/>
          <w:sz w:val="20"/>
        </w:rPr>
        <w:t>,</w:t>
      </w:r>
      <w:r>
        <w:rPr>
          <w:rFonts w:ascii="Arial" w:hAnsi="Arial" w:cs="Arial"/>
          <w:sz w:val="20"/>
        </w:rPr>
        <w:t xml:space="preserve"> McGraw Hill Education</w:t>
      </w:r>
      <w:r w:rsidR="000B2AA6" w:rsidRPr="003F1308">
        <w:rPr>
          <w:rFonts w:ascii="Arial" w:hAnsi="Arial" w:cs="Arial"/>
          <w:sz w:val="20"/>
        </w:rPr>
        <w:t xml:space="preserve">, </w:t>
      </w:r>
      <w:r w:rsidR="002B58D0" w:rsidRPr="003F1308">
        <w:rPr>
          <w:rFonts w:ascii="Arial" w:hAnsi="Arial" w:cs="Arial"/>
          <w:sz w:val="20"/>
        </w:rPr>
        <w:t>200</w:t>
      </w:r>
      <w:r w:rsidR="004179C1">
        <w:rPr>
          <w:rFonts w:ascii="Arial" w:hAnsi="Arial" w:cs="Arial"/>
          <w:sz w:val="20"/>
        </w:rPr>
        <w:t>2</w:t>
      </w:r>
    </w:p>
    <w:p w:rsidR="00A42344" w:rsidRPr="003F1308" w:rsidRDefault="004179C1" w:rsidP="004179C1">
      <w:pPr>
        <w:pStyle w:val="BodyText"/>
        <w:ind w:left="720" w:hanging="360"/>
        <w:rPr>
          <w:rFonts w:ascii="Arial" w:hAnsi="Arial" w:cs="Arial"/>
          <w:sz w:val="20"/>
        </w:rPr>
      </w:pPr>
      <w:r w:rsidRPr="003F1308">
        <w:rPr>
          <w:rFonts w:ascii="Arial" w:hAnsi="Arial" w:cs="Arial"/>
          <w:sz w:val="20"/>
          <w:u w:val="single"/>
        </w:rPr>
        <w:t>Power Electronics: Converters, Apps. And Design</w:t>
      </w:r>
      <w:r w:rsidRPr="003F1308">
        <w:rPr>
          <w:rFonts w:ascii="Arial" w:hAnsi="Arial" w:cs="Arial"/>
          <w:sz w:val="20"/>
        </w:rPr>
        <w:t xml:space="preserve">, N. Mohan, T.M. </w:t>
      </w:r>
      <w:proofErr w:type="spellStart"/>
      <w:r w:rsidRPr="003F1308">
        <w:rPr>
          <w:rFonts w:ascii="Arial" w:hAnsi="Arial" w:cs="Arial"/>
          <w:sz w:val="20"/>
        </w:rPr>
        <w:t>Undeland</w:t>
      </w:r>
      <w:proofErr w:type="spellEnd"/>
      <w:r w:rsidRPr="003F1308">
        <w:rPr>
          <w:rFonts w:ascii="Arial" w:hAnsi="Arial" w:cs="Arial"/>
          <w:sz w:val="20"/>
        </w:rPr>
        <w:t xml:space="preserve">, and W. P. Robbins, John Wiley &amp; </w:t>
      </w:r>
      <w:proofErr w:type="gramStart"/>
      <w:r w:rsidRPr="003F1308">
        <w:rPr>
          <w:rFonts w:ascii="Arial" w:hAnsi="Arial" w:cs="Arial"/>
          <w:sz w:val="20"/>
        </w:rPr>
        <w:t>Sons.,</w:t>
      </w:r>
      <w:proofErr w:type="gramEnd"/>
      <w:r w:rsidRPr="003F1308">
        <w:rPr>
          <w:rFonts w:ascii="Arial" w:hAnsi="Arial" w:cs="Arial"/>
          <w:sz w:val="20"/>
        </w:rPr>
        <w:t xml:space="preserve"> 2003</w:t>
      </w:r>
    </w:p>
    <w:p w:rsidR="000B2AA6" w:rsidRPr="003F1308" w:rsidRDefault="000B2AA6">
      <w:pPr>
        <w:pStyle w:val="BodyText"/>
        <w:ind w:left="720" w:hanging="360"/>
        <w:rPr>
          <w:rFonts w:ascii="Arial" w:hAnsi="Arial" w:cs="Arial"/>
          <w:sz w:val="20"/>
        </w:rPr>
      </w:pPr>
      <w:r w:rsidRPr="003F1308">
        <w:rPr>
          <w:rFonts w:ascii="Arial" w:hAnsi="Arial" w:cs="Arial"/>
          <w:sz w:val="20"/>
          <w:u w:val="single"/>
        </w:rPr>
        <w:t xml:space="preserve">Introduction to MatLab </w:t>
      </w:r>
      <w:r w:rsidR="00784847" w:rsidRPr="003F1308">
        <w:rPr>
          <w:rFonts w:ascii="Arial" w:hAnsi="Arial" w:cs="Arial"/>
          <w:sz w:val="20"/>
          <w:u w:val="single"/>
        </w:rPr>
        <w:t>for</w:t>
      </w:r>
      <w:r w:rsidRPr="003F1308">
        <w:rPr>
          <w:rFonts w:ascii="Arial" w:hAnsi="Arial" w:cs="Arial"/>
          <w:sz w:val="20"/>
          <w:u w:val="single"/>
        </w:rPr>
        <w:t xml:space="preserve"> Engineers </w:t>
      </w:r>
      <w:r w:rsidR="00784847" w:rsidRPr="003F1308">
        <w:rPr>
          <w:rFonts w:ascii="Arial" w:hAnsi="Arial" w:cs="Arial"/>
          <w:sz w:val="20"/>
          <w:u w:val="single"/>
        </w:rPr>
        <w:t>and</w:t>
      </w:r>
      <w:r w:rsidRPr="003F1308">
        <w:rPr>
          <w:rFonts w:ascii="Arial" w:hAnsi="Arial" w:cs="Arial"/>
          <w:sz w:val="20"/>
          <w:u w:val="single"/>
        </w:rPr>
        <w:t xml:space="preserve"> Scientists</w:t>
      </w:r>
      <w:r w:rsidRPr="003F1308">
        <w:rPr>
          <w:rFonts w:ascii="Arial" w:hAnsi="Arial" w:cs="Arial"/>
          <w:sz w:val="20"/>
        </w:rPr>
        <w:t xml:space="preserve">, </w:t>
      </w:r>
      <w:proofErr w:type="spellStart"/>
      <w:r w:rsidRPr="003F1308">
        <w:rPr>
          <w:rFonts w:ascii="Arial" w:hAnsi="Arial" w:cs="Arial"/>
          <w:sz w:val="20"/>
        </w:rPr>
        <w:t>Etter</w:t>
      </w:r>
      <w:proofErr w:type="spellEnd"/>
      <w:r w:rsidRPr="003F1308">
        <w:rPr>
          <w:rFonts w:ascii="Arial" w:hAnsi="Arial" w:cs="Arial"/>
          <w:sz w:val="20"/>
        </w:rPr>
        <w:t>, Prentice-Hall, 1996, ISBN 0</w:t>
      </w:r>
      <w:r w:rsidRPr="003F1308">
        <w:rPr>
          <w:rFonts w:ascii="Arial" w:hAnsi="Arial" w:cs="Arial"/>
          <w:sz w:val="20"/>
        </w:rPr>
        <w:noBreakHyphen/>
        <w:t>13</w:t>
      </w:r>
      <w:r w:rsidRPr="003F1308">
        <w:rPr>
          <w:rFonts w:ascii="Arial" w:hAnsi="Arial" w:cs="Arial"/>
          <w:sz w:val="20"/>
        </w:rPr>
        <w:noBreakHyphen/>
        <w:t>519703</w:t>
      </w:r>
      <w:r w:rsidRPr="003F1308">
        <w:rPr>
          <w:rFonts w:ascii="Arial" w:hAnsi="Arial" w:cs="Arial"/>
          <w:sz w:val="20"/>
        </w:rPr>
        <w:noBreakHyphen/>
        <w:t>1</w:t>
      </w:r>
    </w:p>
    <w:p w:rsidR="006A5FCF" w:rsidRPr="003F1308" w:rsidRDefault="00CD7537" w:rsidP="006A5FCF">
      <w:pPr>
        <w:pStyle w:val="BodyText"/>
        <w:ind w:left="720" w:hanging="360"/>
        <w:rPr>
          <w:rFonts w:ascii="Arial" w:hAnsi="Arial" w:cs="Arial"/>
          <w:sz w:val="20"/>
        </w:rPr>
      </w:pPr>
      <w:hyperlink r:id="rId13" w:history="1">
        <w:r w:rsidR="006A5FCF" w:rsidRPr="003F1308">
          <w:rPr>
            <w:rStyle w:val="Hyperlink"/>
            <w:rFonts w:ascii="Arial" w:hAnsi="Arial" w:cs="Arial"/>
            <w:b/>
            <w:sz w:val="20"/>
          </w:rPr>
          <w:t xml:space="preserve">Prof. A.K. Sinha, IIT </w:t>
        </w:r>
        <w:proofErr w:type="spellStart"/>
        <w:r w:rsidR="006A5FCF" w:rsidRPr="003F1308">
          <w:rPr>
            <w:rStyle w:val="Hyperlink"/>
            <w:rFonts w:ascii="Arial" w:hAnsi="Arial" w:cs="Arial"/>
            <w:b/>
            <w:sz w:val="20"/>
          </w:rPr>
          <w:t>Kharagpur</w:t>
        </w:r>
        <w:proofErr w:type="spellEnd"/>
      </w:hyperlink>
      <w:r w:rsidR="006A5FCF" w:rsidRPr="003F1308">
        <w:rPr>
          <w:rFonts w:ascii="Arial" w:hAnsi="Arial" w:cs="Arial"/>
          <w:sz w:val="20"/>
        </w:rPr>
        <w:t xml:space="preserve"> – A full set of Power System Lecture Videos</w:t>
      </w:r>
    </w:p>
    <w:p w:rsidR="000B2AA6" w:rsidRDefault="000B2AA6">
      <w:pPr>
        <w:pStyle w:val="BodyText"/>
        <w:keepNext/>
        <w:spacing w:before="120"/>
        <w:rPr>
          <w:rFonts w:ascii="Arial" w:hAnsi="Arial" w:cs="Arial"/>
          <w:b/>
          <w:bCs/>
        </w:rPr>
      </w:pPr>
      <w:r>
        <w:rPr>
          <w:rFonts w:ascii="Arial" w:hAnsi="Arial" w:cs="Arial"/>
          <w:b/>
          <w:bCs/>
        </w:rPr>
        <w:t xml:space="preserve">Required Software: </w:t>
      </w:r>
    </w:p>
    <w:p w:rsidR="000B2AA6" w:rsidRPr="003F1308" w:rsidRDefault="000B2AA6">
      <w:pPr>
        <w:pStyle w:val="BodyText"/>
        <w:ind w:left="360"/>
        <w:rPr>
          <w:rFonts w:ascii="Arial" w:hAnsi="Arial" w:cs="Arial"/>
          <w:sz w:val="20"/>
        </w:rPr>
      </w:pPr>
      <w:r w:rsidRPr="003F1308">
        <w:rPr>
          <w:rFonts w:ascii="Arial" w:hAnsi="Arial" w:cs="Arial"/>
          <w:b/>
          <w:sz w:val="20"/>
        </w:rPr>
        <w:t>MatLab</w:t>
      </w:r>
      <w:r w:rsidRPr="003F1308">
        <w:rPr>
          <w:rFonts w:ascii="Arial" w:hAnsi="Arial" w:cs="Arial"/>
          <w:sz w:val="20"/>
        </w:rPr>
        <w:t>, Student Ed. (</w:t>
      </w:r>
      <w:hyperlink r:id="rId14" w:history="1">
        <w:r w:rsidR="00ED0E7D" w:rsidRPr="003F1308">
          <w:rPr>
            <w:rStyle w:val="Hyperlink"/>
            <w:rFonts w:ascii="Arial" w:hAnsi="Arial"/>
            <w:b/>
            <w:sz w:val="20"/>
          </w:rPr>
          <w:t>Fairfield Student Download Instructions</w:t>
        </w:r>
      </w:hyperlink>
      <w:r w:rsidRPr="003F1308">
        <w:rPr>
          <w:rFonts w:ascii="Arial" w:hAnsi="Arial" w:cs="Arial"/>
          <w:sz w:val="20"/>
        </w:rPr>
        <w:t xml:space="preserve">) or </w:t>
      </w:r>
      <w:r w:rsidR="00ED0E7D" w:rsidRPr="003F1308">
        <w:rPr>
          <w:rFonts w:ascii="Arial" w:hAnsi="Arial" w:cs="Arial"/>
          <w:sz w:val="20"/>
        </w:rPr>
        <w:br/>
      </w:r>
      <w:hyperlink r:id="rId15" w:history="1">
        <w:r w:rsidRPr="003F1308">
          <w:rPr>
            <w:rStyle w:val="Hyperlink"/>
            <w:rFonts w:ascii="Arial" w:hAnsi="Arial"/>
            <w:b/>
            <w:sz w:val="20"/>
          </w:rPr>
          <w:t>Octave</w:t>
        </w:r>
      </w:hyperlink>
      <w:r w:rsidRPr="003F1308">
        <w:rPr>
          <w:rFonts w:ascii="Arial" w:hAnsi="Arial"/>
          <w:color w:val="000080"/>
          <w:sz w:val="20"/>
        </w:rPr>
        <w:t xml:space="preserve"> </w:t>
      </w:r>
      <w:r w:rsidRPr="003F1308">
        <w:rPr>
          <w:rFonts w:ascii="Arial" w:hAnsi="Arial"/>
          <w:color w:val="auto"/>
          <w:sz w:val="20"/>
        </w:rPr>
        <w:t>(An Open Source MatLab Clone)</w:t>
      </w:r>
      <w:r w:rsidRPr="003F1308">
        <w:rPr>
          <w:color w:val="auto"/>
          <w:sz w:val="20"/>
        </w:rPr>
        <w:br/>
      </w:r>
      <w:hyperlink r:id="rId16" w:history="1">
        <w:r w:rsidRPr="003F1308">
          <w:rPr>
            <w:rStyle w:val="Hyperlink"/>
            <w:rFonts w:ascii="Arial" w:hAnsi="Arial" w:cs="Arial"/>
            <w:b/>
            <w:bCs/>
            <w:sz w:val="20"/>
          </w:rPr>
          <w:t>MatLab Tutorial by B. Aliane</w:t>
        </w:r>
      </w:hyperlink>
      <w:r w:rsidR="00A8238E" w:rsidRPr="003F1308">
        <w:rPr>
          <w:sz w:val="20"/>
        </w:rPr>
        <w:t xml:space="preserve">, </w:t>
      </w:r>
      <w:hyperlink r:id="rId17" w:history="1">
        <w:r w:rsidR="00A8238E" w:rsidRPr="003F1308">
          <w:rPr>
            <w:rStyle w:val="Hyperlink"/>
            <w:rFonts w:ascii="Arial" w:hAnsi="Arial" w:cs="Arial"/>
            <w:b/>
            <w:sz w:val="20"/>
          </w:rPr>
          <w:t>Simulink Power Electronics tutorial</w:t>
        </w:r>
      </w:hyperlink>
    </w:p>
    <w:p w:rsidR="00B94635" w:rsidRPr="000F6998" w:rsidRDefault="00B94635" w:rsidP="00B94635">
      <w:pPr>
        <w:pStyle w:val="BodyText"/>
        <w:keepNext/>
        <w:keepLines/>
        <w:spacing w:before="12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2880"/>
        <w:gridCol w:w="2790"/>
      </w:tblGrid>
      <w:tr w:rsidR="00B94635" w:rsidRPr="003F1308" w:rsidTr="00B94635">
        <w:tc>
          <w:tcPr>
            <w:tcW w:w="2880" w:type="dxa"/>
            <w:hideMark/>
          </w:tcPr>
          <w:p w:rsidR="00B94635" w:rsidRPr="003F1308" w:rsidRDefault="00B42A73" w:rsidP="00BE48DA">
            <w:pPr>
              <w:keepNext/>
              <w:spacing w:after="0"/>
              <w:jc w:val="both"/>
              <w:rPr>
                <w:rFonts w:ascii="Arial" w:hAnsi="Arial" w:cs="Arial"/>
                <w:sz w:val="20"/>
              </w:rPr>
            </w:pPr>
            <w:r w:rsidRPr="003F1308">
              <w:rPr>
                <w:rFonts w:ascii="Arial" w:hAnsi="Arial" w:cs="Arial"/>
                <w:sz w:val="20"/>
              </w:rPr>
              <w:t>Exams (2</w:t>
            </w:r>
            <w:r w:rsidR="00B94635" w:rsidRPr="003F1308">
              <w:rPr>
                <w:rFonts w:ascii="Arial" w:hAnsi="Arial" w:cs="Arial"/>
                <w:sz w:val="20"/>
              </w:rPr>
              <w:t>)</w:t>
            </w:r>
          </w:p>
        </w:tc>
        <w:tc>
          <w:tcPr>
            <w:tcW w:w="2790" w:type="dxa"/>
            <w:hideMark/>
          </w:tcPr>
          <w:p w:rsidR="00B94635" w:rsidRPr="003F1308" w:rsidRDefault="004D4E75" w:rsidP="00BE48DA">
            <w:pPr>
              <w:keepNext/>
              <w:spacing w:after="0"/>
              <w:jc w:val="both"/>
              <w:rPr>
                <w:rFonts w:ascii="Arial" w:hAnsi="Arial" w:cs="Arial"/>
                <w:sz w:val="20"/>
              </w:rPr>
            </w:pPr>
            <w:r>
              <w:rPr>
                <w:rFonts w:ascii="Arial" w:hAnsi="Arial" w:cs="Arial"/>
                <w:sz w:val="20"/>
              </w:rPr>
              <w:t>5</w:t>
            </w:r>
            <w:r w:rsidR="00C673C2" w:rsidRPr="003F1308">
              <w:rPr>
                <w:rFonts w:ascii="Arial" w:hAnsi="Arial" w:cs="Arial"/>
                <w:sz w:val="20"/>
              </w:rPr>
              <w:t>0</w:t>
            </w:r>
            <w:r w:rsidR="00B94635" w:rsidRPr="003F1308">
              <w:rPr>
                <w:rFonts w:ascii="Arial" w:hAnsi="Arial" w:cs="Arial"/>
                <w:sz w:val="20"/>
              </w:rPr>
              <w:t xml:space="preserve">% </w:t>
            </w:r>
          </w:p>
        </w:tc>
      </w:tr>
      <w:tr w:rsidR="00B94635" w:rsidRPr="003F1308" w:rsidTr="00B94635">
        <w:tc>
          <w:tcPr>
            <w:tcW w:w="2880" w:type="dxa"/>
            <w:hideMark/>
          </w:tcPr>
          <w:p w:rsidR="00B94635" w:rsidRPr="003F1308" w:rsidRDefault="00894A96" w:rsidP="00BE48DA">
            <w:pPr>
              <w:keepNext/>
              <w:spacing w:after="0"/>
              <w:jc w:val="both"/>
              <w:rPr>
                <w:rFonts w:ascii="Arial" w:hAnsi="Arial" w:cs="Arial"/>
                <w:sz w:val="20"/>
              </w:rPr>
            </w:pPr>
            <w:r>
              <w:rPr>
                <w:rFonts w:ascii="Arial" w:hAnsi="Arial" w:cs="Arial"/>
                <w:sz w:val="20"/>
              </w:rPr>
              <w:t>Q</w:t>
            </w:r>
            <w:r w:rsidR="004D4E75">
              <w:rPr>
                <w:rFonts w:ascii="Arial" w:hAnsi="Arial" w:cs="Arial"/>
                <w:sz w:val="20"/>
              </w:rPr>
              <w:t>u</w:t>
            </w:r>
            <w:r>
              <w:rPr>
                <w:rFonts w:ascii="Arial" w:hAnsi="Arial" w:cs="Arial"/>
                <w:sz w:val="20"/>
              </w:rPr>
              <w:t>izzes</w:t>
            </w:r>
            <w:r w:rsidR="00E47149" w:rsidRPr="003F1308">
              <w:rPr>
                <w:rFonts w:ascii="Arial" w:hAnsi="Arial" w:cs="Arial"/>
                <w:sz w:val="20"/>
              </w:rPr>
              <w:t>/Participation</w:t>
            </w:r>
            <w:r w:rsidR="00B94635" w:rsidRPr="003F1308">
              <w:rPr>
                <w:rFonts w:ascii="Arial" w:hAnsi="Arial" w:cs="Arial"/>
                <w:sz w:val="20"/>
              </w:rPr>
              <w:t xml:space="preserve"> </w:t>
            </w:r>
          </w:p>
        </w:tc>
        <w:tc>
          <w:tcPr>
            <w:tcW w:w="2790" w:type="dxa"/>
            <w:hideMark/>
          </w:tcPr>
          <w:p w:rsidR="00B94635" w:rsidRPr="003F1308" w:rsidRDefault="004D4E75" w:rsidP="00BE48DA">
            <w:pPr>
              <w:keepNext/>
              <w:spacing w:after="0"/>
              <w:jc w:val="both"/>
              <w:rPr>
                <w:rFonts w:ascii="Arial" w:hAnsi="Arial" w:cs="Arial"/>
                <w:sz w:val="20"/>
              </w:rPr>
            </w:pPr>
            <w:r>
              <w:rPr>
                <w:rFonts w:ascii="Arial" w:hAnsi="Arial" w:cs="Arial"/>
                <w:sz w:val="20"/>
              </w:rPr>
              <w:t>25</w:t>
            </w:r>
            <w:r w:rsidR="00B94635" w:rsidRPr="003F1308">
              <w:rPr>
                <w:rFonts w:ascii="Arial" w:hAnsi="Arial" w:cs="Arial"/>
                <w:sz w:val="20"/>
              </w:rPr>
              <w:t xml:space="preserve">% </w:t>
            </w:r>
          </w:p>
        </w:tc>
      </w:tr>
      <w:tr w:rsidR="00B94635" w:rsidRPr="003F1308" w:rsidTr="00B94635">
        <w:tc>
          <w:tcPr>
            <w:tcW w:w="2880" w:type="dxa"/>
            <w:hideMark/>
          </w:tcPr>
          <w:p w:rsidR="00B94635" w:rsidRPr="003F1308" w:rsidRDefault="00B94635" w:rsidP="00BE48DA">
            <w:pPr>
              <w:keepNext/>
              <w:spacing w:after="0"/>
              <w:rPr>
                <w:rFonts w:ascii="Arial" w:hAnsi="Arial" w:cs="Arial"/>
                <w:sz w:val="20"/>
              </w:rPr>
            </w:pPr>
            <w:r w:rsidRPr="003F1308">
              <w:rPr>
                <w:rFonts w:ascii="Arial" w:hAnsi="Arial" w:cs="Arial"/>
                <w:sz w:val="20"/>
              </w:rPr>
              <w:t>Design Project</w:t>
            </w:r>
          </w:p>
        </w:tc>
        <w:tc>
          <w:tcPr>
            <w:tcW w:w="2790" w:type="dxa"/>
            <w:hideMark/>
          </w:tcPr>
          <w:p w:rsidR="00B94635" w:rsidRPr="003F1308" w:rsidRDefault="004D4E75" w:rsidP="00BE48DA">
            <w:pPr>
              <w:keepNext/>
              <w:spacing w:after="0"/>
              <w:rPr>
                <w:rFonts w:ascii="Arial" w:hAnsi="Arial" w:cs="Arial"/>
                <w:sz w:val="20"/>
              </w:rPr>
            </w:pPr>
            <w:r>
              <w:rPr>
                <w:rFonts w:ascii="Arial" w:hAnsi="Arial" w:cs="Arial"/>
                <w:sz w:val="20"/>
                <w:u w:val="single"/>
              </w:rPr>
              <w:t>25</w:t>
            </w:r>
            <w:r w:rsidR="00B94635" w:rsidRPr="003F1308">
              <w:rPr>
                <w:rFonts w:ascii="Arial" w:hAnsi="Arial" w:cs="Arial"/>
                <w:sz w:val="20"/>
                <w:u w:val="single"/>
              </w:rPr>
              <w:t>%</w:t>
            </w:r>
          </w:p>
        </w:tc>
      </w:tr>
      <w:tr w:rsidR="00B94635" w:rsidRPr="003F1308" w:rsidTr="00B94635">
        <w:tc>
          <w:tcPr>
            <w:tcW w:w="2880" w:type="dxa"/>
            <w:hideMark/>
          </w:tcPr>
          <w:p w:rsidR="00B94635" w:rsidRPr="003F1308" w:rsidRDefault="00B94635" w:rsidP="00BE48DA">
            <w:pPr>
              <w:spacing w:after="0"/>
              <w:rPr>
                <w:rFonts w:ascii="Arial" w:hAnsi="Arial" w:cs="Arial"/>
                <w:sz w:val="20"/>
              </w:rPr>
            </w:pPr>
            <w:r w:rsidRPr="003F1308">
              <w:rPr>
                <w:rFonts w:ascii="Arial" w:hAnsi="Arial" w:cs="Arial"/>
                <w:sz w:val="20"/>
              </w:rPr>
              <w:t>Total</w:t>
            </w:r>
          </w:p>
        </w:tc>
        <w:tc>
          <w:tcPr>
            <w:tcW w:w="2790" w:type="dxa"/>
            <w:hideMark/>
          </w:tcPr>
          <w:p w:rsidR="003F1308" w:rsidRPr="003F1308" w:rsidRDefault="00B94635" w:rsidP="00BE48DA">
            <w:pPr>
              <w:spacing w:after="0"/>
              <w:rPr>
                <w:rFonts w:ascii="Arial" w:hAnsi="Arial" w:cs="Arial"/>
                <w:sz w:val="20"/>
              </w:rPr>
            </w:pPr>
            <w:r w:rsidRPr="003F1308">
              <w:rPr>
                <w:rFonts w:ascii="Arial" w:hAnsi="Arial" w:cs="Arial"/>
                <w:sz w:val="20"/>
              </w:rPr>
              <w:t>100%</w:t>
            </w:r>
          </w:p>
        </w:tc>
      </w:tr>
    </w:tbl>
    <w:p w:rsidR="003F1308" w:rsidRPr="00C67CF2" w:rsidRDefault="003F1308" w:rsidP="003F1308">
      <w:pPr>
        <w:keepNext/>
        <w:keepLines/>
        <w:spacing w:before="120"/>
        <w:jc w:val="both"/>
        <w:rPr>
          <w:rFonts w:ascii="Arial" w:hAnsi="Arial"/>
          <w:sz w:val="20"/>
        </w:rPr>
      </w:pPr>
      <w:r w:rsidRPr="00C67CF2">
        <w:rPr>
          <w:rFonts w:ascii="Arial" w:hAnsi="Arial"/>
          <w:b/>
          <w:sz w:val="20"/>
        </w:rPr>
        <w:t>Academic Dishonesty:</w:t>
      </w:r>
    </w:p>
    <w:p w:rsidR="003F1308" w:rsidRPr="00C67CF2" w:rsidRDefault="003F1308" w:rsidP="003F1308">
      <w:pPr>
        <w:spacing w:before="60"/>
        <w:ind w:left="360"/>
        <w:rPr>
          <w:rFonts w:ascii="Arial" w:hAnsi="Arial" w:cs="Arial"/>
          <w:sz w:val="20"/>
        </w:rPr>
      </w:pPr>
      <w:r w:rsidRPr="00C67CF2">
        <w:rPr>
          <w:rFonts w:ascii="Arial" w:hAnsi="Arial" w:cs="Arial"/>
          <w:sz w:val="20"/>
        </w:rPr>
        <w:t>Students are sometimes unsure of what constitutes academic dishonesty.  In all academic work, students are expected to submit materials that are their own and are to include attribution for any ideas or language that are not their own.  Examples of dishonest conduct include, but are not limited to:</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Falsification of academic records or grades, including but not limited to any act of falsifying information on an official academic document, grade report, class registration document or transcript.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Cheating, such as copying examination answers from materials such as crib notes or another student’s paper.</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Collusion, such as working with another person or persons when independent work is prescribed. .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Inappropriate use of notes.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Falsification or fabrication of an assigned project, data, results, or sources.</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Giving, receiving, offering, or soliciting information in examinations.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Using previously prepared materials in examinations, tests, projects, or quizzes.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Destruction or alteration of another student’s work.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Submitting the same paper or report for assignments in more than one course without the prior written permission of each instructor.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Appropriating information, ideas, or the language of other people or writers and submitting it as one’s own to satisfy the requirements of a course – commonly known as plagiarism. </w:t>
      </w:r>
      <w:r w:rsidRPr="00C67CF2">
        <w:rPr>
          <w:rFonts w:ascii="Arial" w:hAnsi="Arial" w:cs="Arial"/>
          <w:sz w:val="20"/>
        </w:rPr>
        <w:br/>
        <w:t xml:space="preserve">Plagiarism constitutes theft and deceit.  Assignments (compositions, term papers, computer programs, etc. .) acquired either in part or in whole from commercial sources, publications, students, or other sources and submitted as one’s own original work will be considered plagiarism. </w:t>
      </w:r>
    </w:p>
    <w:p w:rsidR="003F1308" w:rsidRPr="00C67CF2" w:rsidRDefault="003F1308" w:rsidP="003F1308">
      <w:pPr>
        <w:pStyle w:val="ListParagraph"/>
        <w:numPr>
          <w:ilvl w:val="0"/>
          <w:numId w:val="2"/>
        </w:numPr>
        <w:rPr>
          <w:rFonts w:ascii="Arial" w:hAnsi="Arial" w:cs="Arial"/>
          <w:sz w:val="20"/>
        </w:rPr>
      </w:pPr>
      <w:r w:rsidRPr="00C67CF2">
        <w:rPr>
          <w:rFonts w:ascii="Arial" w:hAnsi="Arial" w:cs="Arial"/>
          <w:sz w:val="20"/>
        </w:rPr>
        <w:t xml:space="preserve">Unauthorized recording, sale, or use of lectures and other instructional materials. </w:t>
      </w:r>
    </w:p>
    <w:p w:rsidR="003F1308" w:rsidRPr="00C67CF2" w:rsidRDefault="003F1308" w:rsidP="003F1308">
      <w:pPr>
        <w:spacing w:before="120"/>
        <w:ind w:left="360"/>
        <w:rPr>
          <w:rFonts w:ascii="Arial" w:hAnsi="Arial" w:cs="Arial"/>
          <w:b/>
          <w:sz w:val="20"/>
        </w:rPr>
      </w:pPr>
      <w:r w:rsidRPr="00C67CF2">
        <w:rPr>
          <w:rFonts w:ascii="Arial" w:hAnsi="Arial" w:cs="Arial"/>
          <w:b/>
          <w:sz w:val="20"/>
        </w:rPr>
        <w:t>In the event of such dishonesty, professors are to award a grade of zero for the project, paper, or examination in question, and may record an F for the course itself.  When appropriate, expulsion may be recommended. . A notation of the event is made in the student’s file in the academic dean’s office.  The student will receive a copy.</w:t>
      </w:r>
    </w:p>
    <w:p w:rsidR="00381073" w:rsidRPr="00C67CF2" w:rsidRDefault="00381073" w:rsidP="00381073">
      <w:pPr>
        <w:jc w:val="center"/>
        <w:rPr>
          <w:rFonts w:ascii="Arial" w:hAnsi="Arial" w:cs="Arial"/>
          <w:b/>
          <w:bCs/>
          <w:sz w:val="20"/>
          <w:u w:val="single"/>
        </w:rPr>
      </w:pPr>
      <w:r w:rsidRPr="00C67CF2">
        <w:rPr>
          <w:rFonts w:ascii="Arial" w:hAnsi="Arial" w:cs="Arial"/>
          <w:b/>
          <w:bCs/>
          <w:sz w:val="20"/>
          <w:u w:val="single"/>
        </w:rPr>
        <w:t>CLASS EXPECTATIONS</w:t>
      </w:r>
    </w:p>
    <w:p w:rsidR="00381073" w:rsidRPr="00C67CF2" w:rsidRDefault="00381073" w:rsidP="00381073">
      <w:pPr>
        <w:spacing w:after="0"/>
        <w:rPr>
          <w:rFonts w:ascii="Arial" w:hAnsi="Arial" w:cs="Arial"/>
          <w:b/>
          <w:sz w:val="20"/>
        </w:rPr>
      </w:pPr>
      <w:r w:rsidRPr="00C67CF2">
        <w:rPr>
          <w:rFonts w:ascii="Arial" w:hAnsi="Arial" w:cs="Arial"/>
          <w:b/>
          <w:sz w:val="20"/>
        </w:rPr>
        <w:t>I. TEACHER</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Distribute </w:t>
      </w:r>
      <w:r w:rsidR="00090428" w:rsidRPr="00C67CF2">
        <w:rPr>
          <w:rFonts w:ascii="Arial" w:hAnsi="Arial" w:cs="Arial"/>
          <w:sz w:val="20"/>
        </w:rPr>
        <w:t xml:space="preserve">and review the </w:t>
      </w:r>
      <w:r w:rsidRPr="00C67CF2">
        <w:rPr>
          <w:rFonts w:ascii="Arial" w:hAnsi="Arial" w:cs="Arial"/>
          <w:sz w:val="20"/>
        </w:rPr>
        <w:t>syllabus.</w:t>
      </w:r>
    </w:p>
    <w:p w:rsidR="00381073" w:rsidRPr="00C67CF2" w:rsidRDefault="00C67CF2" w:rsidP="00381073">
      <w:pPr>
        <w:spacing w:after="0"/>
        <w:ind w:left="720"/>
        <w:rPr>
          <w:rFonts w:ascii="Arial" w:hAnsi="Arial" w:cs="Arial"/>
          <w:sz w:val="20"/>
        </w:rPr>
      </w:pPr>
      <w:r w:rsidRPr="00C67CF2">
        <w:rPr>
          <w:rFonts w:ascii="Arial" w:hAnsi="Arial" w:cs="Arial"/>
          <w:sz w:val="20"/>
        </w:rPr>
        <w:t>Clearly e</w:t>
      </w:r>
      <w:r w:rsidR="00381073" w:rsidRPr="00C67CF2">
        <w:rPr>
          <w:rFonts w:ascii="Arial" w:hAnsi="Arial" w:cs="Arial"/>
          <w:sz w:val="20"/>
        </w:rPr>
        <w:t>xplain material.</w:t>
      </w:r>
    </w:p>
    <w:p w:rsidR="00381073" w:rsidRPr="00C67CF2" w:rsidRDefault="00381073" w:rsidP="00381073">
      <w:pPr>
        <w:spacing w:after="0"/>
        <w:ind w:left="720"/>
        <w:rPr>
          <w:rFonts w:ascii="Arial" w:hAnsi="Arial" w:cs="Arial"/>
          <w:sz w:val="20"/>
        </w:rPr>
      </w:pPr>
      <w:r w:rsidRPr="00C67CF2">
        <w:rPr>
          <w:rFonts w:ascii="Arial" w:hAnsi="Arial" w:cs="Arial"/>
          <w:sz w:val="20"/>
        </w:rPr>
        <w:t>Relate material to "real world" situations when possible.</w:t>
      </w:r>
    </w:p>
    <w:p w:rsidR="00381073" w:rsidRPr="00C67CF2" w:rsidRDefault="00381073" w:rsidP="00381073">
      <w:pPr>
        <w:spacing w:after="0"/>
        <w:ind w:left="720"/>
        <w:rPr>
          <w:rFonts w:ascii="Arial" w:hAnsi="Arial" w:cs="Arial"/>
          <w:sz w:val="20"/>
        </w:rPr>
      </w:pPr>
      <w:r w:rsidRPr="00C67CF2">
        <w:rPr>
          <w:rFonts w:ascii="Arial" w:hAnsi="Arial" w:cs="Arial"/>
          <w:sz w:val="20"/>
        </w:rPr>
        <w:t>Answer questions.</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Be </w:t>
      </w:r>
      <w:r w:rsidR="00C67CF2" w:rsidRPr="00C67CF2">
        <w:rPr>
          <w:rFonts w:ascii="Arial" w:hAnsi="Arial" w:cs="Arial"/>
          <w:sz w:val="20"/>
        </w:rPr>
        <w:t>available to discuss problems.</w:t>
      </w:r>
    </w:p>
    <w:tbl>
      <w:tblPr>
        <w:tblW w:w="0" w:type="auto"/>
        <w:tblInd w:w="720" w:type="dxa"/>
        <w:tblLook w:val="04A0" w:firstRow="1" w:lastRow="0" w:firstColumn="1" w:lastColumn="0" w:noHBand="0" w:noVBand="1"/>
      </w:tblPr>
      <w:tblGrid>
        <w:gridCol w:w="2392"/>
        <w:gridCol w:w="6660"/>
      </w:tblGrid>
      <w:tr w:rsidR="00381073" w:rsidRPr="00C67CF2" w:rsidTr="003328D0">
        <w:tc>
          <w:tcPr>
            <w:tcW w:w="2392" w:type="dxa"/>
            <w:tcBorders>
              <w:top w:val="single" w:sz="8" w:space="0" w:color="auto"/>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Google Voice:</w:t>
            </w:r>
          </w:p>
        </w:tc>
        <w:tc>
          <w:tcPr>
            <w:tcW w:w="6660" w:type="dxa"/>
            <w:tcBorders>
              <w:top w:val="single" w:sz="8" w:space="0" w:color="auto"/>
              <w:left w:val="nil"/>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(203) 513-9427</w:t>
            </w:r>
          </w:p>
        </w:tc>
      </w:tr>
      <w:tr w:rsidR="00381073" w:rsidRPr="00C67CF2" w:rsidTr="003328D0">
        <w:tc>
          <w:tcPr>
            <w:tcW w:w="2392" w:type="dxa"/>
            <w:tcBorders>
              <w:top w:val="nil"/>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Email:</w:t>
            </w:r>
          </w:p>
        </w:tc>
        <w:tc>
          <w:tcPr>
            <w:tcW w:w="6660" w:type="dxa"/>
            <w:tcBorders>
              <w:top w:val="nil"/>
              <w:left w:val="nil"/>
              <w:bottom w:val="single" w:sz="8" w:space="0" w:color="auto"/>
              <w:right w:val="single" w:sz="8" w:space="0" w:color="auto"/>
            </w:tcBorders>
            <w:hideMark/>
          </w:tcPr>
          <w:p w:rsidR="00381073" w:rsidRPr="00C67CF2" w:rsidRDefault="00CD7537" w:rsidP="00C67CF2">
            <w:pPr>
              <w:spacing w:after="0"/>
              <w:rPr>
                <w:rFonts w:asciiTheme="minorHAnsi" w:hAnsiTheme="minorHAnsi" w:cs="Arial"/>
                <w:sz w:val="20"/>
              </w:rPr>
            </w:pPr>
            <w:hyperlink r:id="rId18" w:history="1">
              <w:r w:rsidR="00381073" w:rsidRPr="00C67CF2">
                <w:rPr>
                  <w:rStyle w:val="Hyperlink"/>
                  <w:rFonts w:asciiTheme="minorHAnsi" w:hAnsiTheme="minorHAnsi"/>
                  <w:sz w:val="20"/>
                </w:rPr>
                <w:t>jeffrey.denenberg@ieee.org</w:t>
              </w:r>
            </w:hyperlink>
            <w:r w:rsidR="00C67CF2" w:rsidRPr="00C67CF2">
              <w:rPr>
                <w:rFonts w:asciiTheme="minorHAnsi" w:hAnsiTheme="minorHAnsi" w:cs="Arial"/>
                <w:sz w:val="20"/>
              </w:rPr>
              <w:t xml:space="preserve"> or </w:t>
            </w:r>
            <w:hyperlink r:id="rId19" w:history="1">
              <w:r w:rsidR="00C67CF2" w:rsidRPr="00C67CF2">
                <w:rPr>
                  <w:rStyle w:val="Hyperlink"/>
                  <w:rFonts w:asciiTheme="minorHAnsi" w:hAnsiTheme="minorHAnsi" w:cs="Arial"/>
                  <w:sz w:val="20"/>
                </w:rPr>
                <w:t>jdenenberg@fairfield.edu</w:t>
              </w:r>
            </w:hyperlink>
            <w:r w:rsidR="00C67CF2" w:rsidRPr="00C67CF2">
              <w:rPr>
                <w:rFonts w:asciiTheme="minorHAnsi" w:hAnsiTheme="minorHAnsi" w:cs="Arial"/>
                <w:sz w:val="20"/>
              </w:rPr>
              <w:t xml:space="preserve"> </w:t>
            </w:r>
          </w:p>
        </w:tc>
      </w:tr>
      <w:tr w:rsidR="00381073" w:rsidRPr="00C67CF2" w:rsidTr="003328D0">
        <w:tc>
          <w:tcPr>
            <w:tcW w:w="2392" w:type="dxa"/>
            <w:tcBorders>
              <w:top w:val="nil"/>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Home Page:</w:t>
            </w:r>
          </w:p>
        </w:tc>
        <w:tc>
          <w:tcPr>
            <w:tcW w:w="6660" w:type="dxa"/>
            <w:tcBorders>
              <w:top w:val="nil"/>
              <w:left w:val="nil"/>
              <w:bottom w:val="single" w:sz="8" w:space="0" w:color="auto"/>
              <w:right w:val="single" w:sz="8" w:space="0" w:color="auto"/>
            </w:tcBorders>
            <w:hideMark/>
          </w:tcPr>
          <w:p w:rsidR="00381073" w:rsidRPr="00C67CF2" w:rsidRDefault="00CD7537" w:rsidP="003328D0">
            <w:pPr>
              <w:spacing w:after="0"/>
              <w:rPr>
                <w:rFonts w:ascii="Arial" w:hAnsi="Arial" w:cs="Arial"/>
                <w:sz w:val="20"/>
              </w:rPr>
            </w:pPr>
            <w:hyperlink r:id="rId20" w:history="1">
              <w:r w:rsidR="00C67CF2" w:rsidRPr="00C67CF2">
                <w:rPr>
                  <w:rStyle w:val="Hyperlink"/>
                  <w:sz w:val="20"/>
                </w:rPr>
                <w:t>http://doctord.dyndns.org</w:t>
              </w:r>
            </w:hyperlink>
            <w:r w:rsidR="00381073" w:rsidRPr="00C67CF2">
              <w:rPr>
                <w:rFonts w:ascii="Arial" w:hAnsi="Arial" w:cs="Arial"/>
                <w:sz w:val="20"/>
              </w:rPr>
              <w:t xml:space="preserve"> or </w:t>
            </w:r>
            <w:hyperlink r:id="rId21" w:history="1">
              <w:r w:rsidR="00381073" w:rsidRPr="00C67CF2">
                <w:rPr>
                  <w:rStyle w:val="Hyperlink"/>
                  <w:sz w:val="20"/>
                </w:rPr>
                <w:t>http://doctord.webhop.net</w:t>
              </w:r>
            </w:hyperlink>
            <w:r w:rsidR="00381073" w:rsidRPr="00C67CF2">
              <w:rPr>
                <w:sz w:val="20"/>
              </w:rPr>
              <w:t xml:space="preserve"> </w:t>
            </w:r>
          </w:p>
        </w:tc>
      </w:tr>
      <w:tr w:rsidR="00381073" w:rsidRPr="00C67CF2" w:rsidTr="003328D0">
        <w:tc>
          <w:tcPr>
            <w:tcW w:w="2392" w:type="dxa"/>
            <w:tcBorders>
              <w:top w:val="nil"/>
              <w:left w:val="single" w:sz="8" w:space="0" w:color="auto"/>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Class Office Hours:</w:t>
            </w:r>
          </w:p>
        </w:tc>
        <w:tc>
          <w:tcPr>
            <w:tcW w:w="6660" w:type="dxa"/>
            <w:tcBorders>
              <w:top w:val="nil"/>
              <w:left w:val="nil"/>
              <w:bottom w:val="single" w:sz="8" w:space="0" w:color="auto"/>
              <w:right w:val="single" w:sz="8" w:space="0" w:color="auto"/>
            </w:tcBorders>
            <w:hideMark/>
          </w:tcPr>
          <w:p w:rsidR="00381073" w:rsidRPr="00C67CF2" w:rsidRDefault="00381073" w:rsidP="003328D0">
            <w:pPr>
              <w:spacing w:after="0"/>
              <w:rPr>
                <w:rFonts w:ascii="Arial" w:hAnsi="Arial" w:cs="Arial"/>
                <w:sz w:val="20"/>
              </w:rPr>
            </w:pPr>
            <w:r w:rsidRPr="00C67CF2">
              <w:rPr>
                <w:rFonts w:ascii="Arial" w:hAnsi="Arial" w:cs="Arial"/>
                <w:sz w:val="20"/>
              </w:rPr>
              <w:t xml:space="preserve">5:00-6:00 PM, </w:t>
            </w:r>
            <w:r w:rsidR="00090428" w:rsidRPr="00C67CF2">
              <w:rPr>
                <w:rFonts w:ascii="Arial" w:hAnsi="Arial" w:cs="Arial"/>
                <w:sz w:val="20"/>
              </w:rPr>
              <w:t>Tuesdays</w:t>
            </w:r>
            <w:r w:rsidRPr="00C67CF2">
              <w:rPr>
                <w:rFonts w:ascii="Arial" w:hAnsi="Arial" w:cs="Arial"/>
                <w:sz w:val="20"/>
              </w:rPr>
              <w:t xml:space="preserve"> before class in BNW301C</w:t>
            </w:r>
          </w:p>
          <w:p w:rsidR="00381073" w:rsidRPr="00C67CF2" w:rsidRDefault="00381073" w:rsidP="003328D0">
            <w:pPr>
              <w:spacing w:after="0"/>
              <w:rPr>
                <w:rFonts w:ascii="Arial" w:hAnsi="Arial" w:cs="Arial"/>
                <w:sz w:val="20"/>
              </w:rPr>
            </w:pPr>
            <w:r w:rsidRPr="00C67CF2">
              <w:rPr>
                <w:rFonts w:ascii="Arial" w:hAnsi="Arial" w:cs="Arial"/>
                <w:sz w:val="20"/>
              </w:rPr>
              <w:t>Or after class</w:t>
            </w:r>
          </w:p>
        </w:tc>
      </w:tr>
    </w:tbl>
    <w:p w:rsidR="00381073" w:rsidRPr="00C67CF2" w:rsidRDefault="00381073" w:rsidP="00C67CF2">
      <w:pPr>
        <w:spacing w:after="0"/>
        <w:ind w:left="720"/>
        <w:rPr>
          <w:rFonts w:ascii="Arial" w:hAnsi="Arial" w:cs="Arial"/>
          <w:sz w:val="20"/>
        </w:rPr>
      </w:pPr>
      <w:r w:rsidRPr="00C67CF2">
        <w:rPr>
          <w:rFonts w:ascii="Arial" w:hAnsi="Arial" w:cs="Arial"/>
          <w:sz w:val="20"/>
        </w:rPr>
        <w:t xml:space="preserve">Prepare and administer </w:t>
      </w:r>
      <w:r w:rsidR="00090428" w:rsidRPr="00C67CF2">
        <w:rPr>
          <w:rFonts w:ascii="Arial" w:hAnsi="Arial" w:cs="Arial"/>
          <w:sz w:val="20"/>
        </w:rPr>
        <w:t>quizzes</w:t>
      </w:r>
      <w:r w:rsidR="00C67CF2" w:rsidRPr="00C67CF2">
        <w:rPr>
          <w:rFonts w:ascii="Arial" w:hAnsi="Arial" w:cs="Arial"/>
          <w:sz w:val="20"/>
        </w:rPr>
        <w:t xml:space="preserve"> and g</w:t>
      </w:r>
      <w:r w:rsidRPr="00C67CF2">
        <w:rPr>
          <w:rFonts w:ascii="Arial" w:hAnsi="Arial" w:cs="Arial"/>
          <w:sz w:val="20"/>
        </w:rPr>
        <w:t>rade fairly.</w:t>
      </w:r>
    </w:p>
    <w:p w:rsidR="00381073" w:rsidRPr="00C67CF2" w:rsidRDefault="00381073" w:rsidP="00381073">
      <w:pPr>
        <w:spacing w:after="0"/>
        <w:rPr>
          <w:rFonts w:ascii="Arial" w:hAnsi="Arial" w:cs="Arial"/>
          <w:b/>
          <w:sz w:val="20"/>
        </w:rPr>
      </w:pPr>
      <w:r w:rsidRPr="00C67CF2">
        <w:rPr>
          <w:rFonts w:ascii="Arial" w:hAnsi="Arial" w:cs="Arial"/>
          <w:b/>
          <w:sz w:val="20"/>
        </w:rPr>
        <w:t>II. STUDENT</w:t>
      </w:r>
    </w:p>
    <w:p w:rsidR="00381073" w:rsidRPr="00C67CF2" w:rsidRDefault="00381073" w:rsidP="00090428">
      <w:pPr>
        <w:spacing w:after="0"/>
        <w:ind w:firstLine="720"/>
        <w:rPr>
          <w:rFonts w:ascii="Arial" w:hAnsi="Arial" w:cs="Arial"/>
          <w:sz w:val="20"/>
        </w:rPr>
      </w:pPr>
      <w:r w:rsidRPr="00C67CF2">
        <w:rPr>
          <w:rFonts w:ascii="Arial" w:hAnsi="Arial" w:cs="Arial"/>
          <w:sz w:val="20"/>
        </w:rPr>
        <w:t xml:space="preserve">Be familiar with the prerequisite material </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Ask questions and stay current. </w:t>
      </w:r>
    </w:p>
    <w:p w:rsidR="00381073" w:rsidRPr="00C67CF2" w:rsidRDefault="00381073" w:rsidP="00381073">
      <w:pPr>
        <w:spacing w:after="0"/>
        <w:ind w:left="720"/>
        <w:rPr>
          <w:rFonts w:ascii="Arial" w:hAnsi="Arial" w:cs="Arial"/>
          <w:sz w:val="20"/>
        </w:rPr>
      </w:pPr>
      <w:r w:rsidRPr="00C67CF2">
        <w:rPr>
          <w:rFonts w:ascii="Arial" w:hAnsi="Arial" w:cs="Arial"/>
          <w:sz w:val="20"/>
        </w:rPr>
        <w:t xml:space="preserve">Study the material described in the syllabus. Preferably before it </w:t>
      </w:r>
      <w:r w:rsidR="00C67CF2" w:rsidRPr="00C67CF2">
        <w:rPr>
          <w:rFonts w:ascii="Arial" w:hAnsi="Arial" w:cs="Arial"/>
          <w:sz w:val="20"/>
        </w:rPr>
        <w:t xml:space="preserve">is </w:t>
      </w:r>
      <w:r w:rsidRPr="00C67CF2">
        <w:rPr>
          <w:rFonts w:ascii="Arial" w:hAnsi="Arial" w:cs="Arial"/>
          <w:sz w:val="20"/>
        </w:rPr>
        <w:t>covered in class</w:t>
      </w:r>
      <w:r w:rsidR="00C67CF2" w:rsidRPr="00C67CF2">
        <w:rPr>
          <w:rFonts w:ascii="Arial" w:hAnsi="Arial" w:cs="Arial"/>
          <w:sz w:val="20"/>
        </w:rPr>
        <w:t>.</w:t>
      </w:r>
    </w:p>
    <w:p w:rsidR="00C67CF2" w:rsidRPr="00C67CF2" w:rsidRDefault="00381073" w:rsidP="00381073">
      <w:pPr>
        <w:spacing w:after="0"/>
        <w:ind w:left="720"/>
        <w:rPr>
          <w:rFonts w:ascii="Arial" w:hAnsi="Arial" w:cs="Arial"/>
          <w:sz w:val="20"/>
        </w:rPr>
      </w:pPr>
      <w:r w:rsidRPr="00C67CF2">
        <w:rPr>
          <w:rFonts w:ascii="Arial" w:hAnsi="Arial" w:cs="Arial"/>
          <w:sz w:val="20"/>
        </w:rPr>
        <w:t>Obtain</w:t>
      </w:r>
      <w:r w:rsidR="00090428" w:rsidRPr="00C67CF2">
        <w:rPr>
          <w:rFonts w:ascii="Arial" w:hAnsi="Arial" w:cs="Arial"/>
          <w:sz w:val="20"/>
        </w:rPr>
        <w:t>/review</w:t>
      </w:r>
      <w:r w:rsidRPr="00C67CF2">
        <w:rPr>
          <w:rFonts w:ascii="Arial" w:hAnsi="Arial" w:cs="Arial"/>
          <w:sz w:val="20"/>
        </w:rPr>
        <w:t xml:space="preserve"> class notes if a class is missed.</w:t>
      </w:r>
      <w:r w:rsidR="00C67CF2" w:rsidRPr="00C67CF2">
        <w:rPr>
          <w:rFonts w:ascii="Arial" w:hAnsi="Arial" w:cs="Arial"/>
          <w:sz w:val="20"/>
        </w:rPr>
        <w:t xml:space="preserve"> </w:t>
      </w:r>
      <w:r w:rsidRPr="00C67CF2">
        <w:rPr>
          <w:rFonts w:ascii="Arial" w:hAnsi="Arial" w:cs="Arial"/>
          <w:sz w:val="20"/>
        </w:rPr>
        <w:t>View lecture video</w:t>
      </w:r>
      <w:r w:rsidR="00090428" w:rsidRPr="00C67CF2">
        <w:rPr>
          <w:rFonts w:ascii="Arial" w:hAnsi="Arial" w:cs="Arial"/>
          <w:sz w:val="20"/>
        </w:rPr>
        <w:t>s</w:t>
      </w:r>
      <w:r w:rsidR="00C67CF2" w:rsidRPr="00C67CF2">
        <w:rPr>
          <w:rFonts w:ascii="Arial" w:hAnsi="Arial" w:cs="Arial"/>
          <w:sz w:val="20"/>
        </w:rPr>
        <w:t>.</w:t>
      </w:r>
      <w:r w:rsidRPr="00C67CF2">
        <w:rPr>
          <w:rFonts w:ascii="Arial" w:hAnsi="Arial" w:cs="Arial"/>
          <w:sz w:val="20"/>
        </w:rPr>
        <w:t xml:space="preserve"> </w:t>
      </w:r>
    </w:p>
    <w:p w:rsidR="00381073" w:rsidRPr="00C67CF2" w:rsidRDefault="00C67CF2" w:rsidP="00381073">
      <w:pPr>
        <w:spacing w:after="0"/>
        <w:ind w:left="720"/>
        <w:rPr>
          <w:rFonts w:ascii="Arial" w:hAnsi="Arial" w:cs="Arial"/>
          <w:sz w:val="20"/>
        </w:rPr>
      </w:pPr>
      <w:r w:rsidRPr="00C67CF2">
        <w:rPr>
          <w:rFonts w:ascii="Arial" w:hAnsi="Arial" w:cs="Arial"/>
          <w:sz w:val="20"/>
        </w:rPr>
        <w:t>Be p</w:t>
      </w:r>
      <w:r w:rsidR="00381073" w:rsidRPr="00C67CF2">
        <w:rPr>
          <w:rFonts w:ascii="Arial" w:hAnsi="Arial" w:cs="Arial"/>
          <w:sz w:val="20"/>
        </w:rPr>
        <w:t>repare</w:t>
      </w:r>
      <w:r w:rsidRPr="00C67CF2">
        <w:rPr>
          <w:rFonts w:ascii="Arial" w:hAnsi="Arial" w:cs="Arial"/>
          <w:sz w:val="20"/>
        </w:rPr>
        <w:t>d</w:t>
      </w:r>
      <w:r w:rsidR="00381073" w:rsidRPr="00C67CF2">
        <w:rPr>
          <w:rFonts w:ascii="Arial" w:hAnsi="Arial" w:cs="Arial"/>
          <w:sz w:val="20"/>
        </w:rPr>
        <w:t xml:space="preserve"> for </w:t>
      </w:r>
      <w:r w:rsidR="00090428" w:rsidRPr="00C67CF2">
        <w:rPr>
          <w:rFonts w:ascii="Arial" w:hAnsi="Arial" w:cs="Arial"/>
          <w:sz w:val="20"/>
        </w:rPr>
        <w:t>Quizzes</w:t>
      </w:r>
      <w:r w:rsidR="00381073" w:rsidRPr="00C67CF2">
        <w:rPr>
          <w:rFonts w:ascii="Arial" w:hAnsi="Arial" w:cs="Arial"/>
          <w:sz w:val="20"/>
        </w:rPr>
        <w:t>.</w:t>
      </w:r>
    </w:p>
    <w:p w:rsidR="00381073" w:rsidRPr="00C67CF2" w:rsidRDefault="00381073" w:rsidP="00381073">
      <w:pPr>
        <w:spacing w:after="0"/>
        <w:ind w:left="720"/>
        <w:rPr>
          <w:rFonts w:ascii="Arial" w:hAnsi="Arial" w:cs="Arial"/>
          <w:sz w:val="20"/>
        </w:rPr>
      </w:pPr>
      <w:r w:rsidRPr="00C67CF2">
        <w:rPr>
          <w:rFonts w:ascii="Arial" w:hAnsi="Arial" w:cs="Arial"/>
          <w:b/>
          <w:bCs/>
          <w:sz w:val="20"/>
        </w:rPr>
        <w:t>Ask for help</w:t>
      </w:r>
      <w:r w:rsidRPr="00C67CF2">
        <w:rPr>
          <w:rFonts w:ascii="Arial" w:hAnsi="Arial" w:cs="Arial"/>
          <w:sz w:val="20"/>
        </w:rPr>
        <w:t xml:space="preserve"> from me (I have office hours) and/or your fellow students.</w:t>
      </w:r>
    </w:p>
    <w:p w:rsidR="00381073" w:rsidRPr="00C67CF2" w:rsidRDefault="00381073" w:rsidP="00381073">
      <w:pPr>
        <w:spacing w:after="0"/>
        <w:rPr>
          <w:rFonts w:ascii="Arial" w:hAnsi="Arial" w:cs="Arial"/>
          <w:b/>
          <w:caps/>
          <w:sz w:val="20"/>
        </w:rPr>
      </w:pPr>
      <w:r w:rsidRPr="00C67CF2">
        <w:rPr>
          <w:rFonts w:ascii="Arial" w:hAnsi="Arial" w:cs="Arial"/>
          <w:b/>
          <w:caps/>
          <w:sz w:val="20"/>
        </w:rPr>
        <w:t>III. Disability</w:t>
      </w:r>
    </w:p>
    <w:p w:rsidR="00381073" w:rsidRPr="00C67CF2" w:rsidRDefault="00381073" w:rsidP="00381073">
      <w:pPr>
        <w:spacing w:after="0"/>
        <w:ind w:left="720"/>
        <w:rPr>
          <w:rFonts w:ascii="Arial" w:hAnsi="Arial" w:cs="Arial"/>
          <w:sz w:val="20"/>
        </w:rPr>
      </w:pPr>
      <w:r w:rsidRPr="00C67CF2">
        <w:rPr>
          <w:rFonts w:ascii="Arial" w:hAnsi="Arial" w:cs="Arial"/>
          <w:sz w:val="20"/>
        </w:rPr>
        <w:t>If you have a documented disability and wish to discuss academic accommodations, please contact: David Ryan-</w:t>
      </w:r>
      <w:proofErr w:type="spellStart"/>
      <w:r w:rsidRPr="00C67CF2">
        <w:rPr>
          <w:rFonts w:ascii="Arial" w:hAnsi="Arial" w:cs="Arial"/>
          <w:sz w:val="20"/>
        </w:rPr>
        <w:t>Soderlund</w:t>
      </w:r>
      <w:proofErr w:type="spellEnd"/>
      <w:r w:rsidRPr="00C67CF2">
        <w:rPr>
          <w:rFonts w:ascii="Arial" w:hAnsi="Arial" w:cs="Arial"/>
          <w:sz w:val="20"/>
        </w:rPr>
        <w:t xml:space="preserve"> at Academic and Disability Support Services (203) 254-4000, x2615, or email drsoderlund@mail.fairfield.edu, and notify the course instructor within the first two weeks of the semester.</w:t>
      </w:r>
    </w:p>
    <w:p w:rsidR="003F1308" w:rsidRPr="00C67CF2" w:rsidRDefault="003F1308" w:rsidP="00007E74">
      <w:pPr>
        <w:pStyle w:val="BodyText"/>
        <w:keepNext/>
        <w:spacing w:before="60" w:after="60"/>
        <w:rPr>
          <w:rFonts w:ascii="Arial" w:hAnsi="Arial" w:cs="Arial"/>
          <w:b/>
          <w:bCs/>
          <w:sz w:val="20"/>
        </w:rPr>
        <w:sectPr w:rsidR="003F1308" w:rsidRPr="00C67CF2">
          <w:pgSz w:w="12240" w:h="15840"/>
          <w:pgMar w:top="1008" w:right="720" w:bottom="1008" w:left="1440" w:header="720" w:footer="720" w:gutter="0"/>
          <w:paperSrc w:first="7" w:other="7"/>
          <w:cols w:space="720"/>
          <w:titlePg/>
          <w:docGrid w:linePitch="360"/>
        </w:sectPr>
      </w:pPr>
    </w:p>
    <w:p w:rsidR="000B2AA6" w:rsidRDefault="000B2AA6" w:rsidP="00007E74">
      <w:pPr>
        <w:pStyle w:val="BodyText"/>
        <w:keepNext/>
        <w:spacing w:before="60" w:after="60"/>
        <w:rPr>
          <w:rFonts w:ascii="Arial" w:hAnsi="Arial" w:cs="Arial"/>
          <w:b/>
          <w:bCs/>
        </w:rPr>
      </w:pPr>
      <w:r>
        <w:rPr>
          <w:rFonts w:ascii="Arial" w:hAnsi="Arial" w:cs="Arial"/>
          <w:b/>
          <w:bCs/>
          <w:sz w:val="22"/>
          <w:szCs w:val="22"/>
        </w:rPr>
        <w:t>Course</w:t>
      </w:r>
      <w:r>
        <w:rPr>
          <w:rFonts w:ascii="Arial" w:hAnsi="Arial" w:cs="Arial"/>
          <w:sz w:val="22"/>
          <w:szCs w:val="22"/>
        </w:rPr>
        <w:t xml:space="preserve"> </w:t>
      </w:r>
      <w:r>
        <w:rPr>
          <w:rFonts w:ascii="Arial" w:hAnsi="Arial" w:cs="Arial"/>
          <w:b/>
          <w:bCs/>
          <w:sz w:val="22"/>
          <w:szCs w:val="22"/>
        </w:rPr>
        <w:t>Schedule</w:t>
      </w:r>
      <w:r w:rsidR="00007E74">
        <w:rPr>
          <w:rFonts w:ascii="Arial" w:hAnsi="Arial" w:cs="Arial"/>
          <w:b/>
          <w:bCs/>
          <w:sz w:val="22"/>
          <w:szCs w:val="22"/>
        </w:rPr>
        <w:t>:</w:t>
      </w:r>
    </w:p>
    <w:tbl>
      <w:tblPr>
        <w:tblW w:w="13310" w:type="dxa"/>
        <w:tblLayout w:type="fixed"/>
        <w:tblLook w:val="04A0" w:firstRow="1" w:lastRow="0" w:firstColumn="1" w:lastColumn="0" w:noHBand="0" w:noVBand="1"/>
      </w:tblPr>
      <w:tblGrid>
        <w:gridCol w:w="980"/>
        <w:gridCol w:w="7020"/>
        <w:gridCol w:w="1530"/>
        <w:gridCol w:w="1800"/>
        <w:gridCol w:w="1980"/>
      </w:tblGrid>
      <w:tr w:rsidR="00564892" w:rsidRPr="00FE4CB0" w:rsidTr="00112181">
        <w:tc>
          <w:tcPr>
            <w:tcW w:w="980" w:type="dxa"/>
            <w:tcBorders>
              <w:top w:val="single" w:sz="8" w:space="0" w:color="auto"/>
              <w:left w:val="single" w:sz="8" w:space="0" w:color="auto"/>
              <w:bottom w:val="single" w:sz="8" w:space="0" w:color="auto"/>
              <w:right w:val="single" w:sz="8" w:space="0" w:color="auto"/>
            </w:tcBorders>
            <w:hideMark/>
          </w:tcPr>
          <w:p w:rsidR="00564892" w:rsidRPr="00FE4CB0" w:rsidRDefault="00564892" w:rsidP="00DD6FA8">
            <w:pPr>
              <w:pStyle w:val="BodyText"/>
              <w:keepNext/>
              <w:spacing w:before="20" w:after="20"/>
              <w:jc w:val="center"/>
              <w:rPr>
                <w:rFonts w:ascii="Calibri" w:hAnsi="Calibri" w:cs="Calibri"/>
                <w:b/>
                <w:bCs/>
                <w:sz w:val="20"/>
              </w:rPr>
            </w:pPr>
            <w:r w:rsidRPr="00FE4CB0">
              <w:rPr>
                <w:rFonts w:ascii="Calibri" w:hAnsi="Calibri" w:cs="Calibri"/>
                <w:b/>
                <w:bCs/>
                <w:sz w:val="20"/>
              </w:rPr>
              <w:t>Week</w:t>
            </w:r>
          </w:p>
        </w:tc>
        <w:tc>
          <w:tcPr>
            <w:tcW w:w="7020" w:type="dxa"/>
            <w:tcBorders>
              <w:top w:val="single" w:sz="8" w:space="0" w:color="auto"/>
              <w:left w:val="nil"/>
              <w:bottom w:val="single" w:sz="8" w:space="0" w:color="auto"/>
              <w:right w:val="single" w:sz="8" w:space="0" w:color="auto"/>
            </w:tcBorders>
            <w:hideMark/>
          </w:tcPr>
          <w:p w:rsidR="00564892" w:rsidRPr="00FE4CB0" w:rsidRDefault="00564892" w:rsidP="00A61ADF">
            <w:pPr>
              <w:pStyle w:val="BodyText"/>
              <w:keepNext/>
              <w:jc w:val="center"/>
              <w:rPr>
                <w:rFonts w:ascii="Calibri" w:hAnsi="Calibri" w:cs="Calibri"/>
                <w:b/>
                <w:bCs/>
                <w:sz w:val="20"/>
              </w:rPr>
            </w:pPr>
            <w:r w:rsidRPr="00FE4CB0">
              <w:rPr>
                <w:rFonts w:ascii="Calibri" w:hAnsi="Calibri" w:cs="Calibri"/>
                <w:b/>
                <w:bCs/>
                <w:sz w:val="20"/>
              </w:rPr>
              <w:t>Topic</w:t>
            </w:r>
          </w:p>
        </w:tc>
        <w:tc>
          <w:tcPr>
            <w:tcW w:w="1530" w:type="dxa"/>
            <w:tcBorders>
              <w:top w:val="single" w:sz="8" w:space="0" w:color="auto"/>
              <w:left w:val="nil"/>
              <w:bottom w:val="single" w:sz="8" w:space="0" w:color="auto"/>
              <w:right w:val="single" w:sz="8" w:space="0" w:color="auto"/>
            </w:tcBorders>
          </w:tcPr>
          <w:p w:rsidR="00564892" w:rsidRPr="00FE4CB0" w:rsidRDefault="002D2258" w:rsidP="00B94635">
            <w:pPr>
              <w:pStyle w:val="BodyText"/>
              <w:keepNext/>
              <w:spacing w:before="20" w:after="20"/>
              <w:jc w:val="center"/>
              <w:rPr>
                <w:rFonts w:ascii="Calibri" w:hAnsi="Calibri" w:cs="Calibri"/>
                <w:b/>
                <w:bCs/>
                <w:sz w:val="20"/>
              </w:rPr>
            </w:pPr>
            <w:r>
              <w:rPr>
                <w:rFonts w:ascii="Calibri" w:hAnsi="Calibri" w:cs="Calibri"/>
                <w:b/>
                <w:bCs/>
                <w:sz w:val="20"/>
              </w:rPr>
              <w:t>Lecture Notes</w:t>
            </w:r>
          </w:p>
        </w:tc>
        <w:tc>
          <w:tcPr>
            <w:tcW w:w="1800" w:type="dxa"/>
            <w:tcBorders>
              <w:top w:val="single" w:sz="8" w:space="0" w:color="auto"/>
              <w:left w:val="single" w:sz="8" w:space="0" w:color="auto"/>
              <w:bottom w:val="single" w:sz="8" w:space="0" w:color="auto"/>
              <w:right w:val="single" w:sz="8" w:space="0" w:color="auto"/>
            </w:tcBorders>
          </w:tcPr>
          <w:p w:rsidR="00564892" w:rsidRPr="00112181" w:rsidRDefault="00564892" w:rsidP="00112181">
            <w:pPr>
              <w:pStyle w:val="BodyText"/>
              <w:keepNext/>
              <w:jc w:val="center"/>
              <w:rPr>
                <w:rFonts w:asciiTheme="minorHAnsi" w:hAnsiTheme="minorHAnsi" w:cs="Calibri"/>
                <w:b/>
                <w:bCs/>
                <w:sz w:val="20"/>
              </w:rPr>
            </w:pPr>
            <w:r w:rsidRPr="00112181">
              <w:rPr>
                <w:rFonts w:asciiTheme="minorHAnsi" w:hAnsiTheme="minorHAnsi" w:cs="Calibri"/>
                <w:b/>
                <w:bCs/>
                <w:sz w:val="20"/>
              </w:rPr>
              <w:t>Videos</w:t>
            </w:r>
          </w:p>
        </w:tc>
        <w:tc>
          <w:tcPr>
            <w:tcW w:w="1980" w:type="dxa"/>
            <w:tcBorders>
              <w:top w:val="single" w:sz="8" w:space="0" w:color="auto"/>
              <w:left w:val="nil"/>
              <w:bottom w:val="single" w:sz="8" w:space="0" w:color="auto"/>
              <w:right w:val="single" w:sz="8" w:space="0" w:color="auto"/>
            </w:tcBorders>
          </w:tcPr>
          <w:p w:rsidR="00564892" w:rsidRDefault="00112181" w:rsidP="00B94635">
            <w:pPr>
              <w:pStyle w:val="BodyText"/>
              <w:keepNext/>
              <w:spacing w:before="20" w:after="20"/>
              <w:jc w:val="center"/>
              <w:rPr>
                <w:rFonts w:ascii="Calibri" w:hAnsi="Calibri" w:cs="Calibri"/>
                <w:b/>
                <w:bCs/>
                <w:sz w:val="20"/>
              </w:rPr>
            </w:pPr>
            <w:r>
              <w:rPr>
                <w:rFonts w:ascii="Calibri" w:hAnsi="Calibri" w:cs="Calibri"/>
                <w:b/>
                <w:bCs/>
                <w:sz w:val="20"/>
              </w:rPr>
              <w:t>References</w:t>
            </w: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keepNext/>
              <w:spacing w:before="20" w:after="20"/>
              <w:jc w:val="center"/>
              <w:rPr>
                <w:rFonts w:ascii="Calibri" w:hAnsi="Calibri" w:cs="Calibri"/>
                <w:sz w:val="20"/>
              </w:rPr>
            </w:pPr>
            <w:r>
              <w:rPr>
                <w:rFonts w:ascii="Calibri" w:hAnsi="Calibri" w:cs="Calibri"/>
                <w:sz w:val="20"/>
              </w:rPr>
              <w:t>5/19</w:t>
            </w:r>
          </w:p>
        </w:tc>
        <w:tc>
          <w:tcPr>
            <w:tcW w:w="7020" w:type="dxa"/>
            <w:tcBorders>
              <w:top w:val="nil"/>
              <w:left w:val="nil"/>
              <w:bottom w:val="single" w:sz="8" w:space="0" w:color="auto"/>
              <w:right w:val="single" w:sz="8" w:space="0" w:color="auto"/>
            </w:tcBorders>
          </w:tcPr>
          <w:p w:rsidR="00112181" w:rsidRPr="00564892" w:rsidRDefault="00112181" w:rsidP="00112181">
            <w:pPr>
              <w:pStyle w:val="Footer"/>
              <w:keepNext/>
              <w:spacing w:after="0"/>
              <w:rPr>
                <w:rFonts w:ascii="Calibri" w:hAnsi="Calibri" w:cs="Calibri"/>
                <w:b/>
                <w:sz w:val="20"/>
              </w:rPr>
            </w:pPr>
            <w:r w:rsidRPr="00564892">
              <w:rPr>
                <w:rFonts w:ascii="Calibri" w:hAnsi="Calibri" w:cs="Calibri"/>
                <w:b/>
                <w:sz w:val="20"/>
              </w:rPr>
              <w:t>Module 1 : Fundamentals of Power System Protection</w:t>
            </w:r>
          </w:p>
          <w:p w:rsidR="00112181" w:rsidRDefault="00112181" w:rsidP="00112181">
            <w:pPr>
              <w:pStyle w:val="Footer"/>
              <w:keepNext/>
              <w:spacing w:after="0"/>
              <w:ind w:left="144"/>
              <w:rPr>
                <w:rFonts w:ascii="Calibri" w:hAnsi="Calibri" w:cs="Calibri"/>
                <w:sz w:val="20"/>
              </w:rPr>
            </w:pPr>
            <w:r w:rsidRPr="00DD6FA8">
              <w:rPr>
                <w:rFonts w:ascii="Calibri" w:hAnsi="Calibri" w:cs="Calibri"/>
                <w:sz w:val="20"/>
              </w:rPr>
              <w:t>Lecture 1 : Introduction</w:t>
            </w:r>
            <w:r>
              <w:rPr>
                <w:rFonts w:ascii="Calibri" w:hAnsi="Calibri" w:cs="Calibri"/>
                <w:sz w:val="20"/>
              </w:rPr>
              <w:br/>
            </w:r>
            <w:r w:rsidRPr="00564892">
              <w:rPr>
                <w:rFonts w:ascii="Calibri" w:hAnsi="Calibri" w:cs="Calibri"/>
                <w:sz w:val="20"/>
              </w:rPr>
              <w:t>Lecture 2 : Protection Paradigms - Apparatus Protection</w:t>
            </w:r>
          </w:p>
          <w:p w:rsidR="00112181" w:rsidRDefault="00112181" w:rsidP="00112181">
            <w:pPr>
              <w:pStyle w:val="Footer"/>
              <w:keepNext/>
              <w:spacing w:after="0"/>
              <w:ind w:left="144"/>
              <w:rPr>
                <w:rFonts w:ascii="Calibri" w:hAnsi="Calibri" w:cs="Calibri"/>
                <w:sz w:val="20"/>
              </w:rPr>
            </w:pPr>
            <w:r w:rsidRPr="00564892">
              <w:rPr>
                <w:rFonts w:ascii="Calibri" w:hAnsi="Calibri" w:cs="Calibri"/>
                <w:sz w:val="20"/>
              </w:rPr>
              <w:t>Lecture 3 : Protection Paradigms - System Protection</w:t>
            </w:r>
          </w:p>
          <w:p w:rsidR="00112181" w:rsidRPr="00FE4CB0" w:rsidRDefault="00112181" w:rsidP="00112181">
            <w:pPr>
              <w:pStyle w:val="Footer"/>
              <w:keepNext/>
              <w:spacing w:after="0"/>
              <w:ind w:left="144"/>
              <w:rPr>
                <w:rFonts w:ascii="Calibri" w:hAnsi="Calibri" w:cs="Calibri"/>
                <w:sz w:val="20"/>
              </w:rPr>
            </w:pPr>
            <w:r w:rsidRPr="00564892">
              <w:rPr>
                <w:rFonts w:ascii="Calibri" w:hAnsi="Calibri" w:cs="Calibri"/>
                <w:sz w:val="20"/>
              </w:rPr>
              <w:t>Lecture 4 : Desirable Attributes of Protection</w:t>
            </w:r>
          </w:p>
        </w:tc>
        <w:tc>
          <w:tcPr>
            <w:tcW w:w="1530" w:type="dxa"/>
            <w:tcBorders>
              <w:top w:val="nil"/>
              <w:left w:val="nil"/>
              <w:bottom w:val="single" w:sz="8" w:space="0" w:color="auto"/>
              <w:right w:val="single" w:sz="8" w:space="0" w:color="auto"/>
            </w:tcBorders>
          </w:tcPr>
          <w:p w:rsidR="00112181" w:rsidRPr="00B8159C" w:rsidRDefault="00112181" w:rsidP="00112181">
            <w:pPr>
              <w:rPr>
                <w:rFonts w:asciiTheme="minorHAnsi" w:hAnsiTheme="minorHAnsi" w:cs="Arial"/>
                <w:sz w:val="20"/>
              </w:rPr>
            </w:pPr>
            <w:r w:rsidRPr="00B8159C">
              <w:rPr>
                <w:rFonts w:asciiTheme="minorHAnsi" w:hAnsiTheme="minorHAnsi" w:cs="Arial"/>
                <w:sz w:val="20"/>
              </w:rPr>
              <w:br/>
            </w:r>
            <w:hyperlink r:id="rId22" w:history="1">
              <w:r w:rsidRPr="00B8159C">
                <w:rPr>
                  <w:rStyle w:val="Hyperlink"/>
                  <w:rFonts w:asciiTheme="minorHAnsi" w:hAnsiTheme="minorHAnsi" w:cs="Arial"/>
                  <w:sz w:val="20"/>
                </w:rPr>
                <w:t>Lecture-1.pdf</w:t>
              </w:r>
            </w:hyperlink>
            <w:r w:rsidRPr="00B8159C">
              <w:rPr>
                <w:rStyle w:val="Hyperlink"/>
                <w:rFonts w:asciiTheme="minorHAnsi" w:hAnsiTheme="minorHAnsi" w:cs="Arial"/>
                <w:sz w:val="20"/>
              </w:rPr>
              <w:br/>
            </w:r>
            <w:hyperlink r:id="rId23" w:history="1">
              <w:r w:rsidRPr="00B8159C">
                <w:rPr>
                  <w:rStyle w:val="Hyperlink"/>
                  <w:rFonts w:asciiTheme="minorHAnsi" w:hAnsiTheme="minorHAnsi" w:cs="Arial"/>
                  <w:sz w:val="20"/>
                </w:rPr>
                <w:t>Lecture-2.pdf</w:t>
              </w:r>
            </w:hyperlink>
            <w:r w:rsidRPr="00B8159C">
              <w:rPr>
                <w:rStyle w:val="Hyperlink"/>
                <w:rFonts w:asciiTheme="minorHAnsi" w:hAnsiTheme="minorHAnsi" w:cs="Arial"/>
                <w:sz w:val="20"/>
              </w:rPr>
              <w:br/>
            </w:r>
            <w:hyperlink r:id="rId24" w:history="1">
              <w:r w:rsidRPr="00B8159C">
                <w:rPr>
                  <w:rStyle w:val="Hyperlink"/>
                  <w:rFonts w:asciiTheme="minorHAnsi" w:hAnsiTheme="minorHAnsi" w:cs="Arial"/>
                  <w:sz w:val="20"/>
                </w:rPr>
                <w:t>Lecture-3.pdf</w:t>
              </w:r>
            </w:hyperlink>
            <w:r w:rsidRPr="00B8159C">
              <w:rPr>
                <w:rStyle w:val="Hyperlink"/>
                <w:rFonts w:asciiTheme="minorHAnsi" w:hAnsiTheme="minorHAnsi" w:cs="Arial"/>
                <w:sz w:val="20"/>
              </w:rPr>
              <w:br/>
            </w:r>
            <w:hyperlink r:id="rId25" w:history="1">
              <w:r w:rsidRPr="00B8159C">
                <w:rPr>
                  <w:rStyle w:val="Hyperlink"/>
                  <w:rFonts w:asciiTheme="minorHAnsi" w:hAnsiTheme="minorHAnsi" w:cs="Arial"/>
                  <w:sz w:val="20"/>
                </w:rPr>
                <w:t>Lecture-4.pdf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spacing w:after="0"/>
              <w:jc w:val="center"/>
              <w:rPr>
                <w:rFonts w:asciiTheme="minorHAnsi" w:hAnsiTheme="minorHAnsi"/>
                <w:sz w:val="20"/>
              </w:rPr>
            </w:pPr>
            <w:r>
              <w:rPr>
                <w:rFonts w:asciiTheme="minorHAnsi" w:hAnsiTheme="minorHAnsi"/>
                <w:sz w:val="20"/>
              </w:rPr>
              <w:br/>
            </w:r>
            <w:hyperlink r:id="rId26" w:history="1">
              <w:r w:rsidRPr="00112181">
                <w:rPr>
                  <w:rStyle w:val="Hyperlink"/>
                  <w:rFonts w:asciiTheme="minorHAnsi" w:hAnsiTheme="minorHAnsi"/>
                  <w:sz w:val="20"/>
                </w:rPr>
                <w:t>Introduction</w:t>
              </w:r>
            </w:hyperlink>
          </w:p>
        </w:tc>
        <w:tc>
          <w:tcPr>
            <w:tcW w:w="1980" w:type="dxa"/>
            <w:tcBorders>
              <w:top w:val="nil"/>
              <w:left w:val="nil"/>
              <w:bottom w:val="single" w:sz="8" w:space="0" w:color="auto"/>
              <w:right w:val="single" w:sz="8" w:space="0" w:color="auto"/>
            </w:tcBorders>
          </w:tcPr>
          <w:p w:rsidR="00112181" w:rsidRDefault="00112181" w:rsidP="00112181">
            <w:pPr>
              <w:pStyle w:val="I1"/>
              <w:keepNext/>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keepNext/>
              <w:spacing w:before="20" w:after="20"/>
              <w:jc w:val="center"/>
              <w:rPr>
                <w:rFonts w:ascii="Calibri" w:hAnsi="Calibri" w:cs="Calibri"/>
                <w:sz w:val="20"/>
              </w:rPr>
            </w:pPr>
            <w:r>
              <w:rPr>
                <w:rFonts w:ascii="Calibri" w:hAnsi="Calibri" w:cs="Calibri"/>
                <w:sz w:val="20"/>
              </w:rPr>
              <w:t>5/26</w:t>
            </w:r>
          </w:p>
        </w:tc>
        <w:tc>
          <w:tcPr>
            <w:tcW w:w="7020" w:type="dxa"/>
            <w:tcBorders>
              <w:top w:val="nil"/>
              <w:left w:val="nil"/>
              <w:bottom w:val="single" w:sz="8" w:space="0" w:color="auto"/>
              <w:right w:val="single" w:sz="8" w:space="0" w:color="auto"/>
            </w:tcBorders>
          </w:tcPr>
          <w:p w:rsidR="00112181" w:rsidRPr="00BC59BA" w:rsidRDefault="00112181" w:rsidP="00112181">
            <w:pPr>
              <w:pStyle w:val="Footer"/>
              <w:keepNext/>
              <w:spacing w:after="0"/>
              <w:rPr>
                <w:rFonts w:ascii="Calibri" w:hAnsi="Calibri" w:cs="Calibri"/>
                <w:b/>
                <w:sz w:val="20"/>
              </w:rPr>
            </w:pPr>
            <w:r w:rsidRPr="00BC59BA">
              <w:rPr>
                <w:rFonts w:ascii="Calibri" w:hAnsi="Calibri" w:cs="Calibri"/>
                <w:b/>
                <w:sz w:val="20"/>
              </w:rPr>
              <w:t>Module 2 : Current and Voltage Transformers</w:t>
            </w:r>
          </w:p>
          <w:p w:rsidR="00112181" w:rsidRPr="000920A1" w:rsidRDefault="00112181" w:rsidP="00112181">
            <w:pPr>
              <w:pStyle w:val="Footer"/>
              <w:keepNext/>
              <w:spacing w:after="0"/>
              <w:ind w:left="144"/>
              <w:rPr>
                <w:rFonts w:ascii="Calibri" w:hAnsi="Calibri" w:cs="Calibri"/>
                <w:sz w:val="20"/>
              </w:rPr>
            </w:pPr>
            <w:r w:rsidRPr="000920A1">
              <w:rPr>
                <w:rFonts w:ascii="Calibri" w:hAnsi="Calibri" w:cs="Calibri"/>
                <w:sz w:val="20"/>
              </w:rPr>
              <w:t>Lecture 5 : Introduction to CT</w:t>
            </w:r>
          </w:p>
          <w:p w:rsidR="00112181" w:rsidRPr="000920A1" w:rsidRDefault="00112181" w:rsidP="00112181">
            <w:pPr>
              <w:pStyle w:val="Footer"/>
              <w:keepNext/>
              <w:spacing w:after="0"/>
              <w:ind w:left="144"/>
              <w:rPr>
                <w:rFonts w:ascii="Calibri" w:hAnsi="Calibri" w:cs="Calibri"/>
                <w:sz w:val="20"/>
              </w:rPr>
            </w:pPr>
            <w:r w:rsidRPr="000920A1">
              <w:rPr>
                <w:rFonts w:ascii="Calibri" w:hAnsi="Calibri" w:cs="Calibri"/>
                <w:sz w:val="20"/>
              </w:rPr>
              <w:t>Lecture 6 : CT Tutorial</w:t>
            </w:r>
          </w:p>
          <w:p w:rsidR="00112181" w:rsidRPr="000920A1" w:rsidRDefault="00112181" w:rsidP="00112181">
            <w:pPr>
              <w:pStyle w:val="Footer"/>
              <w:keepNext/>
              <w:spacing w:after="0"/>
              <w:ind w:left="144"/>
              <w:rPr>
                <w:rFonts w:ascii="Calibri" w:hAnsi="Calibri" w:cs="Calibri"/>
                <w:sz w:val="20"/>
              </w:rPr>
            </w:pPr>
            <w:r w:rsidRPr="000920A1">
              <w:rPr>
                <w:rFonts w:ascii="Calibri" w:hAnsi="Calibri" w:cs="Calibri"/>
                <w:sz w:val="20"/>
              </w:rPr>
              <w:t>Lecture 7 : CT Saturation and DC Offset Current</w:t>
            </w:r>
          </w:p>
          <w:p w:rsidR="00112181" w:rsidRPr="000920A1" w:rsidRDefault="00112181" w:rsidP="00112181">
            <w:pPr>
              <w:pStyle w:val="Footer"/>
              <w:keepNext/>
              <w:spacing w:after="0"/>
              <w:ind w:left="144"/>
              <w:rPr>
                <w:rFonts w:ascii="Calibri" w:hAnsi="Calibri" w:cs="Calibri"/>
                <w:sz w:val="20"/>
              </w:rPr>
            </w:pPr>
            <w:r w:rsidRPr="000920A1">
              <w:rPr>
                <w:rFonts w:ascii="Calibri" w:hAnsi="Calibri" w:cs="Calibri"/>
                <w:sz w:val="20"/>
              </w:rPr>
              <w:t>Lecture 8 : Introduction to VT</w:t>
            </w:r>
          </w:p>
          <w:p w:rsidR="00112181" w:rsidRPr="000920A1" w:rsidRDefault="00112181" w:rsidP="00112181">
            <w:pPr>
              <w:pStyle w:val="Footer"/>
              <w:keepNext/>
              <w:spacing w:after="0"/>
              <w:ind w:left="144"/>
              <w:rPr>
                <w:rFonts w:ascii="Calibri" w:hAnsi="Calibri" w:cs="Calibri"/>
                <w:sz w:val="20"/>
              </w:rPr>
            </w:pPr>
            <w:r w:rsidRPr="000920A1">
              <w:rPr>
                <w:rFonts w:ascii="Calibri" w:hAnsi="Calibri" w:cs="Calibri"/>
                <w:sz w:val="20"/>
              </w:rPr>
              <w:t>Lecture 9 : VT Tutorial</w:t>
            </w:r>
          </w:p>
        </w:tc>
        <w:tc>
          <w:tcPr>
            <w:tcW w:w="1530" w:type="dxa"/>
            <w:tcBorders>
              <w:top w:val="nil"/>
              <w:left w:val="nil"/>
              <w:bottom w:val="single" w:sz="8" w:space="0" w:color="auto"/>
              <w:right w:val="single" w:sz="8" w:space="0" w:color="auto"/>
            </w:tcBorders>
          </w:tcPr>
          <w:p w:rsidR="00112181" w:rsidRPr="00B8159C" w:rsidRDefault="00112181" w:rsidP="00112181">
            <w:pPr>
              <w:rPr>
                <w:rFonts w:asciiTheme="minorHAnsi" w:hAnsiTheme="minorHAnsi" w:cs="Arial"/>
                <w:sz w:val="20"/>
              </w:rPr>
            </w:pPr>
            <w:r w:rsidRPr="00B8159C">
              <w:rPr>
                <w:rFonts w:asciiTheme="minorHAnsi" w:hAnsiTheme="minorHAnsi" w:cs="Arial"/>
                <w:sz w:val="20"/>
              </w:rPr>
              <w:br/>
            </w:r>
            <w:hyperlink r:id="rId27" w:history="1">
              <w:r w:rsidRPr="00B8159C">
                <w:rPr>
                  <w:rStyle w:val="Hyperlink"/>
                  <w:rFonts w:asciiTheme="minorHAnsi" w:hAnsiTheme="minorHAnsi" w:cs="Arial"/>
                  <w:sz w:val="20"/>
                </w:rPr>
                <w:t>Lecture-5.pdf</w:t>
              </w:r>
            </w:hyperlink>
            <w:r w:rsidRPr="00B8159C">
              <w:rPr>
                <w:rStyle w:val="Hyperlink"/>
                <w:rFonts w:asciiTheme="minorHAnsi" w:hAnsiTheme="minorHAnsi" w:cs="Arial"/>
                <w:sz w:val="20"/>
              </w:rPr>
              <w:br/>
            </w:r>
            <w:hyperlink r:id="rId28" w:history="1">
              <w:r w:rsidRPr="00B8159C">
                <w:rPr>
                  <w:rStyle w:val="Hyperlink"/>
                  <w:rFonts w:asciiTheme="minorHAnsi" w:hAnsiTheme="minorHAnsi" w:cs="Arial"/>
                  <w:sz w:val="20"/>
                </w:rPr>
                <w:t>Lecture-6.pdf</w:t>
              </w:r>
            </w:hyperlink>
            <w:r w:rsidRPr="00B8159C">
              <w:rPr>
                <w:rStyle w:val="Hyperlink"/>
                <w:rFonts w:asciiTheme="minorHAnsi" w:hAnsiTheme="minorHAnsi" w:cs="Arial"/>
                <w:sz w:val="20"/>
              </w:rPr>
              <w:br/>
            </w:r>
            <w:hyperlink r:id="rId29" w:history="1">
              <w:r w:rsidRPr="00B8159C">
                <w:rPr>
                  <w:rStyle w:val="Hyperlink"/>
                  <w:rFonts w:asciiTheme="minorHAnsi" w:hAnsiTheme="minorHAnsi" w:cs="Arial"/>
                  <w:sz w:val="20"/>
                </w:rPr>
                <w:t>Lecture-7.pdf</w:t>
              </w:r>
            </w:hyperlink>
            <w:r w:rsidRPr="00B8159C">
              <w:rPr>
                <w:rStyle w:val="Hyperlink"/>
                <w:rFonts w:asciiTheme="minorHAnsi" w:hAnsiTheme="minorHAnsi" w:cs="Arial"/>
                <w:sz w:val="20"/>
              </w:rPr>
              <w:br/>
            </w:r>
            <w:hyperlink r:id="rId30" w:history="1">
              <w:r w:rsidRPr="00B8159C">
                <w:rPr>
                  <w:rStyle w:val="Hyperlink"/>
                  <w:rFonts w:asciiTheme="minorHAnsi" w:hAnsiTheme="minorHAnsi" w:cs="Arial"/>
                  <w:sz w:val="20"/>
                </w:rPr>
                <w:t>Lecture-8.pdf</w:t>
              </w:r>
            </w:hyperlink>
            <w:r w:rsidRPr="00B8159C">
              <w:rPr>
                <w:rStyle w:val="Hyperlink"/>
                <w:rFonts w:asciiTheme="minorHAnsi" w:hAnsiTheme="minorHAnsi" w:cs="Arial"/>
                <w:sz w:val="20"/>
              </w:rPr>
              <w:br/>
            </w:r>
            <w:hyperlink r:id="rId31" w:history="1">
              <w:r w:rsidRPr="00B8159C">
                <w:rPr>
                  <w:rStyle w:val="Hyperlink"/>
                  <w:rFonts w:asciiTheme="minorHAnsi" w:hAnsiTheme="minorHAnsi" w:cs="Arial"/>
                  <w:sz w:val="20"/>
                </w:rPr>
                <w:t>Lecture-9.pdf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Default="00112181" w:rsidP="00112181">
            <w:pPr>
              <w:pStyle w:val="I1"/>
              <w:keepNext/>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AC35C2" w:rsidRDefault="008D474F" w:rsidP="00112181">
            <w:pPr>
              <w:pStyle w:val="BodyText"/>
              <w:spacing w:before="20" w:after="20"/>
              <w:jc w:val="center"/>
              <w:rPr>
                <w:rFonts w:ascii="Calibri" w:hAnsi="Calibri" w:cs="Calibri"/>
                <w:color w:val="FF0000"/>
                <w:sz w:val="20"/>
              </w:rPr>
            </w:pPr>
            <w:r>
              <w:rPr>
                <w:rFonts w:ascii="Calibri" w:hAnsi="Calibri" w:cs="Calibri"/>
                <w:color w:val="FF0000"/>
                <w:sz w:val="20"/>
              </w:rPr>
              <w:t>Not c</w:t>
            </w:r>
            <w:r w:rsidR="00112181" w:rsidRPr="00AC35C2">
              <w:rPr>
                <w:rFonts w:ascii="Calibri" w:hAnsi="Calibri" w:cs="Calibri"/>
                <w:color w:val="FF0000"/>
                <w:sz w:val="20"/>
              </w:rPr>
              <w:t>overed</w:t>
            </w:r>
            <w:r>
              <w:rPr>
                <w:rFonts w:ascii="Calibri" w:hAnsi="Calibri" w:cs="Calibri"/>
                <w:color w:val="FF0000"/>
                <w:sz w:val="20"/>
              </w:rPr>
              <w:br/>
              <w:t>in this course</w:t>
            </w:r>
          </w:p>
        </w:tc>
        <w:tc>
          <w:tcPr>
            <w:tcW w:w="7020" w:type="dxa"/>
            <w:tcBorders>
              <w:top w:val="nil"/>
              <w:left w:val="nil"/>
              <w:bottom w:val="single" w:sz="8" w:space="0" w:color="auto"/>
              <w:right w:val="single" w:sz="8" w:space="0" w:color="auto"/>
            </w:tcBorders>
          </w:tcPr>
          <w:p w:rsidR="00112181" w:rsidRPr="00615B18" w:rsidRDefault="00112181" w:rsidP="00112181">
            <w:pPr>
              <w:pStyle w:val="Footer"/>
              <w:keepNext/>
              <w:keepLines/>
              <w:spacing w:after="0"/>
              <w:rPr>
                <w:rFonts w:ascii="Calibri" w:hAnsi="Calibri" w:cs="Calibri"/>
                <w:b/>
                <w:sz w:val="20"/>
              </w:rPr>
            </w:pPr>
            <w:r w:rsidRPr="00615B18">
              <w:rPr>
                <w:rFonts w:ascii="Calibri" w:hAnsi="Calibri" w:cs="Calibri"/>
                <w:b/>
                <w:sz w:val="20"/>
              </w:rPr>
              <w:t xml:space="preserve">Module 3 : Sequence Components and Fault Analysis </w:t>
            </w:r>
          </w:p>
          <w:p w:rsidR="00112181" w:rsidRPr="00615B18" w:rsidRDefault="00112181" w:rsidP="00112181">
            <w:pPr>
              <w:pStyle w:val="Footer"/>
              <w:keepNext/>
              <w:keepLines/>
              <w:spacing w:after="0"/>
              <w:rPr>
                <w:rFonts w:ascii="Calibri" w:hAnsi="Calibri" w:cs="Calibri"/>
                <w:sz w:val="20"/>
              </w:rPr>
            </w:pPr>
            <w:r>
              <w:rPr>
                <w:rFonts w:ascii="Calibri" w:hAnsi="Calibri" w:cs="Calibri"/>
                <w:sz w:val="20"/>
              </w:rPr>
              <w:t>(</w:t>
            </w:r>
            <w:r w:rsidRPr="00615B18">
              <w:rPr>
                <w:rFonts w:ascii="Calibri" w:hAnsi="Calibri" w:cs="Calibri"/>
                <w:sz w:val="20"/>
              </w:rPr>
              <w:t>Selected topics from ECE496: Power Fault Analysis</w:t>
            </w:r>
            <w:r>
              <w:rPr>
                <w:rFonts w:ascii="Calibri" w:hAnsi="Calibri" w:cs="Calibri"/>
                <w:sz w:val="20"/>
              </w:rPr>
              <w:t>)</w:t>
            </w:r>
          </w:p>
          <w:p w:rsidR="00112181" w:rsidRPr="00615B18" w:rsidRDefault="00112181" w:rsidP="00112181">
            <w:pPr>
              <w:pStyle w:val="Footer"/>
              <w:keepNext/>
              <w:keepLines/>
              <w:spacing w:after="0"/>
              <w:ind w:left="144"/>
              <w:rPr>
                <w:rFonts w:ascii="Calibri" w:hAnsi="Calibri" w:cs="Calibri"/>
                <w:sz w:val="20"/>
              </w:rPr>
            </w:pPr>
            <w:r w:rsidRPr="00615B18">
              <w:rPr>
                <w:rFonts w:ascii="Calibri" w:hAnsi="Calibri" w:cs="Calibri"/>
                <w:sz w:val="20"/>
              </w:rPr>
              <w:t>Lecture 10 : Sequence Components</w:t>
            </w:r>
            <w:r>
              <w:rPr>
                <w:rFonts w:ascii="Calibri" w:hAnsi="Calibri" w:cs="Calibri"/>
                <w:sz w:val="20"/>
              </w:rPr>
              <w:br/>
            </w:r>
            <w:r w:rsidRPr="00615B18">
              <w:rPr>
                <w:rFonts w:ascii="Calibri" w:hAnsi="Calibri" w:cs="Calibri"/>
                <w:sz w:val="20"/>
              </w:rPr>
              <w:t>Lecture 11 : Sequence Components (Tutorial)</w:t>
            </w:r>
          </w:p>
          <w:p w:rsidR="00112181" w:rsidRPr="00615B18" w:rsidRDefault="00112181" w:rsidP="00112181">
            <w:pPr>
              <w:pStyle w:val="Footer"/>
              <w:keepNext/>
              <w:keepLines/>
              <w:spacing w:after="0"/>
              <w:ind w:left="144"/>
              <w:rPr>
                <w:rFonts w:ascii="Calibri" w:hAnsi="Calibri" w:cs="Calibri"/>
                <w:sz w:val="20"/>
              </w:rPr>
            </w:pPr>
            <w:r w:rsidRPr="00615B18">
              <w:rPr>
                <w:rFonts w:ascii="Calibri" w:hAnsi="Calibri" w:cs="Calibri"/>
                <w:sz w:val="20"/>
              </w:rPr>
              <w:t>Lecture 12 : Sequence Modeling of Power Apparatus</w:t>
            </w:r>
          </w:p>
          <w:p w:rsidR="00112181" w:rsidRPr="00FE4CB0" w:rsidRDefault="00112181" w:rsidP="00112181">
            <w:pPr>
              <w:pStyle w:val="Footer"/>
              <w:keepNext/>
              <w:keepLines/>
              <w:spacing w:after="0"/>
              <w:ind w:left="144"/>
              <w:rPr>
                <w:rFonts w:ascii="Calibri" w:hAnsi="Calibri" w:cs="Calibri"/>
                <w:sz w:val="20"/>
              </w:rPr>
            </w:pPr>
            <w:r w:rsidRPr="00615B18">
              <w:rPr>
                <w:rFonts w:ascii="Calibri" w:hAnsi="Calibri" w:cs="Calibri"/>
                <w:sz w:val="20"/>
              </w:rPr>
              <w:t>Lecture 13 : Sequence Modeling (Tutorial)</w:t>
            </w:r>
          </w:p>
        </w:tc>
        <w:tc>
          <w:tcPr>
            <w:tcW w:w="1530" w:type="dxa"/>
            <w:tcBorders>
              <w:top w:val="nil"/>
              <w:left w:val="nil"/>
              <w:bottom w:val="single" w:sz="8" w:space="0" w:color="auto"/>
              <w:right w:val="single" w:sz="8" w:space="0" w:color="auto"/>
            </w:tcBorders>
          </w:tcPr>
          <w:p w:rsidR="00112181" w:rsidRPr="00B8159C" w:rsidRDefault="00112181" w:rsidP="00112181">
            <w:pPr>
              <w:rPr>
                <w:rFonts w:asciiTheme="minorHAnsi" w:hAnsiTheme="minorHAnsi" w:cs="Arial"/>
                <w:sz w:val="20"/>
              </w:rPr>
            </w:pPr>
            <w:r w:rsidRPr="00B8159C">
              <w:rPr>
                <w:rFonts w:asciiTheme="minorHAnsi" w:hAnsiTheme="minorHAnsi" w:cs="Arial"/>
                <w:sz w:val="20"/>
              </w:rPr>
              <w:br/>
            </w:r>
            <w:r w:rsidRPr="00B8159C">
              <w:rPr>
                <w:rFonts w:asciiTheme="minorHAnsi" w:hAnsiTheme="minorHAnsi" w:cs="Arial"/>
                <w:sz w:val="20"/>
              </w:rPr>
              <w:br/>
            </w:r>
            <w:hyperlink r:id="rId32" w:history="1">
              <w:r w:rsidRPr="00B8159C">
                <w:rPr>
                  <w:rStyle w:val="Hyperlink"/>
                  <w:rFonts w:asciiTheme="minorHAnsi" w:hAnsiTheme="minorHAnsi" w:cs="Arial"/>
                  <w:sz w:val="20"/>
                </w:rPr>
                <w:t>Lecture-10.pdf</w:t>
              </w:r>
            </w:hyperlink>
            <w:r w:rsidRPr="00B8159C">
              <w:rPr>
                <w:rStyle w:val="Hyperlink"/>
                <w:rFonts w:asciiTheme="minorHAnsi" w:hAnsiTheme="minorHAnsi" w:cs="Arial"/>
                <w:sz w:val="20"/>
              </w:rPr>
              <w:br/>
            </w:r>
            <w:hyperlink r:id="rId33" w:history="1">
              <w:r w:rsidRPr="00B8159C">
                <w:rPr>
                  <w:rStyle w:val="Hyperlink"/>
                  <w:rFonts w:asciiTheme="minorHAnsi" w:hAnsiTheme="minorHAnsi" w:cs="Arial"/>
                  <w:sz w:val="20"/>
                </w:rPr>
                <w:t>Lecture-11.pdf</w:t>
              </w:r>
            </w:hyperlink>
            <w:r w:rsidRPr="00B8159C">
              <w:rPr>
                <w:rStyle w:val="Hyperlink"/>
                <w:rFonts w:asciiTheme="minorHAnsi" w:hAnsiTheme="minorHAnsi" w:cs="Arial"/>
                <w:sz w:val="20"/>
              </w:rPr>
              <w:br/>
            </w:r>
            <w:hyperlink r:id="rId34" w:history="1">
              <w:r w:rsidRPr="00B8159C">
                <w:rPr>
                  <w:rStyle w:val="Hyperlink"/>
                  <w:rFonts w:asciiTheme="minorHAnsi" w:hAnsiTheme="minorHAnsi" w:cs="Arial"/>
                  <w:sz w:val="20"/>
                </w:rPr>
                <w:t>Lecture-12.pdf</w:t>
              </w:r>
            </w:hyperlink>
            <w:r w:rsidRPr="00B8159C">
              <w:rPr>
                <w:rStyle w:val="Hyperlink"/>
                <w:rFonts w:asciiTheme="minorHAnsi" w:hAnsiTheme="minorHAnsi" w:cs="Arial"/>
                <w:sz w:val="20"/>
              </w:rPr>
              <w:br/>
            </w:r>
            <w:hyperlink r:id="rId35" w:history="1">
              <w:r w:rsidRPr="00B8159C">
                <w:rPr>
                  <w:rStyle w:val="Hyperlink"/>
                  <w:rFonts w:asciiTheme="minorHAnsi" w:hAnsiTheme="minorHAnsi" w:cs="Arial"/>
                  <w:sz w:val="20"/>
                </w:rPr>
                <w:t>Lecture-13.pdf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Default="00112181" w:rsidP="00112181">
            <w:pPr>
              <w:pStyle w:val="I1"/>
              <w:keepNext/>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spacing w:before="20" w:after="20"/>
              <w:jc w:val="center"/>
              <w:rPr>
                <w:rFonts w:ascii="Calibri" w:hAnsi="Calibri" w:cs="Calibri"/>
                <w:sz w:val="20"/>
              </w:rPr>
            </w:pPr>
            <w:r>
              <w:rPr>
                <w:rFonts w:ascii="Calibri" w:hAnsi="Calibri" w:cs="Calibri"/>
                <w:sz w:val="20"/>
              </w:rPr>
              <w:t>6/2</w:t>
            </w:r>
          </w:p>
        </w:tc>
        <w:tc>
          <w:tcPr>
            <w:tcW w:w="7020" w:type="dxa"/>
            <w:tcBorders>
              <w:top w:val="nil"/>
              <w:left w:val="nil"/>
              <w:bottom w:val="single" w:sz="8" w:space="0" w:color="auto"/>
              <w:right w:val="single" w:sz="8" w:space="0" w:color="auto"/>
            </w:tcBorders>
          </w:tcPr>
          <w:p w:rsidR="00112181" w:rsidRPr="008F4153" w:rsidRDefault="00112181" w:rsidP="00112181">
            <w:pPr>
              <w:widowControl w:val="0"/>
              <w:spacing w:after="0"/>
              <w:rPr>
                <w:rFonts w:ascii="Calibri" w:hAnsi="Calibri" w:cs="Calibri"/>
                <w:b/>
                <w:sz w:val="20"/>
              </w:rPr>
            </w:pPr>
            <w:r w:rsidRPr="008F4153">
              <w:rPr>
                <w:rFonts w:ascii="Calibri" w:hAnsi="Calibri" w:cs="Calibri"/>
                <w:b/>
                <w:sz w:val="20"/>
              </w:rPr>
              <w:t>Module 4 : Overcurrent Protection</w:t>
            </w:r>
          </w:p>
          <w:p w:rsidR="00112181" w:rsidRPr="008F4153" w:rsidRDefault="00112181" w:rsidP="00112181">
            <w:pPr>
              <w:widowControl w:val="0"/>
              <w:spacing w:after="0"/>
              <w:ind w:left="144"/>
              <w:rPr>
                <w:rFonts w:ascii="Calibri" w:hAnsi="Calibri" w:cs="Calibri"/>
                <w:sz w:val="20"/>
              </w:rPr>
            </w:pPr>
            <w:r w:rsidRPr="008F4153">
              <w:rPr>
                <w:rFonts w:ascii="Calibri" w:hAnsi="Calibri" w:cs="Calibri"/>
                <w:sz w:val="20"/>
              </w:rPr>
              <w:t>Lecture 14 : Fuse Protection</w:t>
            </w:r>
          </w:p>
          <w:p w:rsidR="00112181" w:rsidRPr="008F4153" w:rsidRDefault="00112181" w:rsidP="00112181">
            <w:pPr>
              <w:widowControl w:val="0"/>
              <w:spacing w:after="0"/>
              <w:ind w:left="144"/>
              <w:rPr>
                <w:rFonts w:ascii="Calibri" w:hAnsi="Calibri" w:cs="Calibri"/>
                <w:sz w:val="20"/>
              </w:rPr>
            </w:pPr>
            <w:r w:rsidRPr="008F4153">
              <w:rPr>
                <w:rFonts w:ascii="Calibri" w:hAnsi="Calibri" w:cs="Calibri"/>
                <w:sz w:val="20"/>
              </w:rPr>
              <w:t>Lecture 15 : Fundamentals of Overcurrent Protection</w:t>
            </w:r>
          </w:p>
          <w:p w:rsidR="00112181" w:rsidRPr="008F4153" w:rsidRDefault="00112181" w:rsidP="00112181">
            <w:pPr>
              <w:widowControl w:val="0"/>
              <w:spacing w:after="0"/>
              <w:ind w:left="144"/>
              <w:rPr>
                <w:rFonts w:ascii="Calibri" w:hAnsi="Calibri" w:cs="Calibri"/>
                <w:sz w:val="20"/>
              </w:rPr>
            </w:pPr>
            <w:r w:rsidRPr="008F4153">
              <w:rPr>
                <w:rFonts w:ascii="Calibri" w:hAnsi="Calibri" w:cs="Calibri"/>
                <w:sz w:val="20"/>
              </w:rPr>
              <w:t>Lecture 16 : PSM Setting and Phase Relay Coordination (Tutorial)</w:t>
            </w:r>
          </w:p>
          <w:p w:rsidR="00112181" w:rsidRPr="00FE4CB0" w:rsidRDefault="00112181" w:rsidP="00112181">
            <w:pPr>
              <w:widowControl w:val="0"/>
              <w:spacing w:after="0"/>
              <w:ind w:left="144"/>
              <w:rPr>
                <w:rFonts w:ascii="Calibri" w:hAnsi="Calibri" w:cs="Calibri"/>
                <w:sz w:val="20"/>
              </w:rPr>
            </w:pPr>
            <w:r w:rsidRPr="008F4153">
              <w:rPr>
                <w:rFonts w:ascii="Calibri" w:hAnsi="Calibri" w:cs="Calibri"/>
                <w:sz w:val="20"/>
              </w:rPr>
              <w:t>Lecture 17 : Earth Fault Protection using Overcurrent Relays</w:t>
            </w:r>
          </w:p>
        </w:tc>
        <w:tc>
          <w:tcPr>
            <w:tcW w:w="1530" w:type="dxa"/>
            <w:tcBorders>
              <w:top w:val="nil"/>
              <w:left w:val="nil"/>
              <w:bottom w:val="single" w:sz="8" w:space="0" w:color="auto"/>
              <w:right w:val="single" w:sz="8" w:space="0" w:color="auto"/>
            </w:tcBorders>
          </w:tcPr>
          <w:p w:rsidR="00112181" w:rsidRPr="00B8159C" w:rsidRDefault="00112181" w:rsidP="00112181">
            <w:pPr>
              <w:rPr>
                <w:rFonts w:asciiTheme="minorHAnsi" w:hAnsiTheme="minorHAnsi" w:cs="Arial"/>
                <w:sz w:val="20"/>
              </w:rPr>
            </w:pPr>
            <w:r w:rsidRPr="00B8159C">
              <w:rPr>
                <w:rFonts w:asciiTheme="minorHAnsi" w:hAnsiTheme="minorHAnsi" w:cs="Arial"/>
                <w:sz w:val="20"/>
              </w:rPr>
              <w:br/>
            </w:r>
            <w:hyperlink r:id="rId36" w:history="1">
              <w:r w:rsidRPr="00B8159C">
                <w:rPr>
                  <w:rStyle w:val="Hyperlink"/>
                  <w:rFonts w:asciiTheme="minorHAnsi" w:hAnsiTheme="minorHAnsi" w:cs="Arial"/>
                  <w:sz w:val="20"/>
                </w:rPr>
                <w:t>Lecture-14.pdf</w:t>
              </w:r>
            </w:hyperlink>
            <w:r w:rsidRPr="00B8159C">
              <w:rPr>
                <w:rStyle w:val="Hyperlink"/>
                <w:rFonts w:asciiTheme="minorHAnsi" w:hAnsiTheme="minorHAnsi" w:cs="Arial"/>
                <w:sz w:val="20"/>
              </w:rPr>
              <w:br/>
            </w:r>
            <w:hyperlink r:id="rId37" w:history="1">
              <w:r w:rsidRPr="00B8159C">
                <w:rPr>
                  <w:rStyle w:val="Hyperlink"/>
                  <w:rFonts w:asciiTheme="minorHAnsi" w:hAnsiTheme="minorHAnsi" w:cs="Arial"/>
                  <w:sz w:val="20"/>
                </w:rPr>
                <w:t>Lecture-15.pdf</w:t>
              </w:r>
            </w:hyperlink>
            <w:r w:rsidRPr="00B8159C">
              <w:rPr>
                <w:rStyle w:val="Hyperlink"/>
                <w:rFonts w:asciiTheme="minorHAnsi" w:hAnsiTheme="minorHAnsi" w:cs="Arial"/>
                <w:sz w:val="20"/>
              </w:rPr>
              <w:br/>
            </w:r>
            <w:hyperlink r:id="rId38" w:history="1">
              <w:r w:rsidRPr="00B8159C">
                <w:rPr>
                  <w:rStyle w:val="Hyperlink"/>
                  <w:rFonts w:asciiTheme="minorHAnsi" w:hAnsiTheme="minorHAnsi" w:cs="Arial"/>
                  <w:sz w:val="20"/>
                </w:rPr>
                <w:t>Lecture-16.pdf</w:t>
              </w:r>
            </w:hyperlink>
            <w:r w:rsidRPr="00B8159C">
              <w:rPr>
                <w:rStyle w:val="Hyperlink"/>
                <w:rFonts w:asciiTheme="minorHAnsi" w:hAnsiTheme="minorHAnsi" w:cs="Arial"/>
                <w:sz w:val="20"/>
              </w:rPr>
              <w:br/>
            </w:r>
            <w:hyperlink r:id="rId39" w:history="1">
              <w:r w:rsidRPr="00B8159C">
                <w:rPr>
                  <w:rStyle w:val="Hyperlink"/>
                  <w:rFonts w:asciiTheme="minorHAnsi" w:hAnsiTheme="minorHAnsi" w:cs="Arial"/>
                  <w:sz w:val="20"/>
                </w:rPr>
                <w:t>Lecture-17.pdf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Default="00112181" w:rsidP="00112181">
            <w:pPr>
              <w:pStyle w:val="I1"/>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spacing w:before="20" w:after="20"/>
              <w:jc w:val="center"/>
              <w:rPr>
                <w:rFonts w:ascii="Calibri" w:hAnsi="Calibri" w:cs="Calibri"/>
                <w:sz w:val="20"/>
              </w:rPr>
            </w:pPr>
            <w:r>
              <w:rPr>
                <w:rFonts w:ascii="Calibri" w:hAnsi="Calibri" w:cs="Calibri"/>
                <w:sz w:val="20"/>
              </w:rPr>
              <w:t>6/9</w:t>
            </w:r>
          </w:p>
        </w:tc>
        <w:tc>
          <w:tcPr>
            <w:tcW w:w="7020" w:type="dxa"/>
            <w:tcBorders>
              <w:top w:val="nil"/>
              <w:left w:val="nil"/>
              <w:bottom w:val="single" w:sz="8" w:space="0" w:color="auto"/>
              <w:right w:val="single" w:sz="8" w:space="0" w:color="auto"/>
            </w:tcBorders>
          </w:tcPr>
          <w:p w:rsidR="00112181" w:rsidRPr="00A61ADF" w:rsidRDefault="00112181" w:rsidP="00112181">
            <w:pPr>
              <w:keepNext/>
              <w:spacing w:after="0"/>
              <w:rPr>
                <w:rFonts w:ascii="Calibri" w:hAnsi="Calibri" w:cs="Calibri"/>
                <w:b/>
                <w:sz w:val="20"/>
              </w:rPr>
            </w:pPr>
            <w:r w:rsidRPr="00A61ADF">
              <w:rPr>
                <w:rFonts w:ascii="Calibri" w:hAnsi="Calibri" w:cs="Calibri"/>
                <w:b/>
                <w:sz w:val="20"/>
              </w:rPr>
              <w:t>Module 5 : Directional Overcurrent Protection</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18 : Directional Overcurrent Relaying</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19 : Directional Overcurrent Relay Coordination (Tutorial)</w:t>
            </w:r>
          </w:p>
          <w:p w:rsidR="00112181" w:rsidRPr="00FE4CB0" w:rsidRDefault="00112181" w:rsidP="00112181">
            <w:pPr>
              <w:keepNext/>
              <w:spacing w:after="0"/>
              <w:ind w:left="144"/>
              <w:rPr>
                <w:rFonts w:ascii="Calibri" w:hAnsi="Calibri" w:cs="Calibri"/>
                <w:sz w:val="20"/>
              </w:rPr>
            </w:pPr>
            <w:r w:rsidRPr="00A61ADF">
              <w:rPr>
                <w:rFonts w:ascii="Calibri" w:hAnsi="Calibri" w:cs="Calibri"/>
                <w:sz w:val="20"/>
              </w:rPr>
              <w:t>Lecture 20 : Directional Overcurrent Relay Coordination in Multi-loop System</w:t>
            </w:r>
            <w:r>
              <w:rPr>
                <w:rFonts w:ascii="Calibri" w:hAnsi="Calibri" w:cs="Calibri"/>
                <w:sz w:val="20"/>
              </w:rPr>
              <w:t>s</w:t>
            </w:r>
          </w:p>
        </w:tc>
        <w:tc>
          <w:tcPr>
            <w:tcW w:w="1530" w:type="dxa"/>
            <w:tcBorders>
              <w:top w:val="nil"/>
              <w:left w:val="nil"/>
              <w:bottom w:val="single" w:sz="8" w:space="0" w:color="auto"/>
              <w:right w:val="single" w:sz="8" w:space="0" w:color="auto"/>
            </w:tcBorders>
          </w:tcPr>
          <w:p w:rsidR="00112181" w:rsidRPr="00B8159C" w:rsidRDefault="00112181" w:rsidP="00112181">
            <w:pPr>
              <w:rPr>
                <w:rFonts w:asciiTheme="minorHAnsi" w:hAnsiTheme="minorHAnsi" w:cs="Arial"/>
                <w:sz w:val="20"/>
              </w:rPr>
            </w:pPr>
            <w:r>
              <w:rPr>
                <w:rFonts w:asciiTheme="minorHAnsi" w:hAnsiTheme="minorHAnsi"/>
                <w:sz w:val="20"/>
              </w:rPr>
              <w:br/>
            </w:r>
            <w:hyperlink r:id="rId40" w:history="1">
              <w:r w:rsidRPr="00B8159C">
                <w:rPr>
                  <w:rStyle w:val="Hyperlink"/>
                  <w:rFonts w:asciiTheme="minorHAnsi" w:hAnsiTheme="minorHAnsi" w:cs="Arial"/>
                  <w:sz w:val="20"/>
                </w:rPr>
                <w:t>Lecture-18.pdf</w:t>
              </w:r>
            </w:hyperlink>
            <w:r>
              <w:rPr>
                <w:rStyle w:val="Hyperlink"/>
                <w:rFonts w:asciiTheme="minorHAnsi" w:hAnsiTheme="minorHAnsi" w:cs="Arial"/>
                <w:sz w:val="20"/>
              </w:rPr>
              <w:br/>
            </w:r>
            <w:hyperlink r:id="rId41" w:history="1">
              <w:r w:rsidRPr="00B8159C">
                <w:rPr>
                  <w:rStyle w:val="Hyperlink"/>
                  <w:rFonts w:asciiTheme="minorHAnsi" w:hAnsiTheme="minorHAnsi" w:cs="Arial"/>
                  <w:sz w:val="20"/>
                </w:rPr>
                <w:t>Lecture-19.pdf</w:t>
              </w:r>
            </w:hyperlink>
            <w:r>
              <w:rPr>
                <w:rStyle w:val="Hyperlink"/>
                <w:rFonts w:asciiTheme="minorHAnsi" w:hAnsiTheme="minorHAnsi" w:cs="Arial"/>
                <w:sz w:val="20"/>
              </w:rPr>
              <w:br/>
            </w:r>
            <w:hyperlink r:id="rId42" w:history="1">
              <w:r w:rsidRPr="00B8159C">
                <w:rPr>
                  <w:rStyle w:val="Hyperlink"/>
                  <w:rFonts w:asciiTheme="minorHAnsi" w:hAnsiTheme="minorHAnsi" w:cs="Arial"/>
                  <w:sz w:val="20"/>
                </w:rPr>
                <w:t>Lecture-20.pdf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color w:val="4F81BD"/>
                <w:sz w:val="20"/>
                <w:u w:val="single"/>
              </w:rPr>
            </w:pPr>
          </w:p>
        </w:tc>
        <w:tc>
          <w:tcPr>
            <w:tcW w:w="1980" w:type="dxa"/>
            <w:tcBorders>
              <w:top w:val="nil"/>
              <w:left w:val="nil"/>
              <w:bottom w:val="single" w:sz="8" w:space="0" w:color="auto"/>
              <w:right w:val="single" w:sz="8" w:space="0" w:color="auto"/>
            </w:tcBorders>
          </w:tcPr>
          <w:p w:rsidR="00112181" w:rsidRPr="00FE4CB0" w:rsidRDefault="00112181" w:rsidP="00112181">
            <w:pPr>
              <w:pStyle w:val="I1"/>
              <w:keepNext/>
              <w:spacing w:before="20" w:after="20"/>
              <w:ind w:left="0" w:firstLine="0"/>
              <w:jc w:val="center"/>
              <w:rPr>
                <w:rFonts w:ascii="Calibri" w:hAnsi="Calibri" w:cs="Calibri"/>
                <w:sz w:val="20"/>
              </w:rPr>
            </w:pPr>
          </w:p>
        </w:tc>
      </w:tr>
      <w:tr w:rsidR="00112181" w:rsidRPr="00A61ADF" w:rsidTr="00112181">
        <w:tc>
          <w:tcPr>
            <w:tcW w:w="980" w:type="dxa"/>
            <w:tcBorders>
              <w:top w:val="nil"/>
              <w:left w:val="single" w:sz="8" w:space="0" w:color="auto"/>
              <w:bottom w:val="single" w:sz="8" w:space="0" w:color="auto"/>
              <w:right w:val="single" w:sz="8" w:space="0" w:color="auto"/>
            </w:tcBorders>
          </w:tcPr>
          <w:p w:rsidR="00112181" w:rsidRPr="00A61ADF" w:rsidRDefault="00112181" w:rsidP="00112181">
            <w:pPr>
              <w:pStyle w:val="BodyText"/>
              <w:spacing w:before="20" w:after="20"/>
              <w:jc w:val="center"/>
              <w:rPr>
                <w:rFonts w:ascii="Calibri" w:hAnsi="Calibri" w:cs="Calibri"/>
                <w:color w:val="auto"/>
                <w:sz w:val="20"/>
              </w:rPr>
            </w:pPr>
            <w:r w:rsidRPr="00A61ADF">
              <w:rPr>
                <w:rFonts w:ascii="Calibri" w:hAnsi="Calibri" w:cs="Calibri"/>
                <w:color w:val="auto"/>
                <w:sz w:val="20"/>
              </w:rPr>
              <w:t>6/</w:t>
            </w:r>
            <w:r>
              <w:rPr>
                <w:rFonts w:ascii="Calibri" w:hAnsi="Calibri" w:cs="Calibri"/>
                <w:color w:val="auto"/>
                <w:sz w:val="20"/>
              </w:rPr>
              <w:t>16</w:t>
            </w:r>
          </w:p>
        </w:tc>
        <w:tc>
          <w:tcPr>
            <w:tcW w:w="7020" w:type="dxa"/>
            <w:tcBorders>
              <w:top w:val="nil"/>
              <w:left w:val="nil"/>
              <w:bottom w:val="single" w:sz="8" w:space="0" w:color="auto"/>
              <w:right w:val="single" w:sz="8" w:space="0" w:color="auto"/>
            </w:tcBorders>
          </w:tcPr>
          <w:p w:rsidR="00112181" w:rsidRPr="00A61ADF" w:rsidRDefault="00112181" w:rsidP="00112181">
            <w:pPr>
              <w:keepNext/>
              <w:spacing w:after="0"/>
              <w:rPr>
                <w:rFonts w:ascii="Calibri" w:hAnsi="Calibri" w:cs="Calibri"/>
                <w:b/>
                <w:sz w:val="20"/>
              </w:rPr>
            </w:pPr>
            <w:r w:rsidRPr="00A61ADF">
              <w:rPr>
                <w:rFonts w:ascii="Calibri" w:hAnsi="Calibri" w:cs="Calibri"/>
                <w:b/>
                <w:sz w:val="20"/>
              </w:rPr>
              <w:t>Module 6 : Distance Protection</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21 : Introduction to Distance Relaying</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22 : Setting of Distance Relays</w:t>
            </w:r>
          </w:p>
          <w:p w:rsidR="00112181" w:rsidRPr="00A61ADF" w:rsidRDefault="00112181" w:rsidP="00112181">
            <w:pPr>
              <w:keepNext/>
              <w:spacing w:after="0"/>
              <w:ind w:left="144"/>
              <w:rPr>
                <w:rFonts w:ascii="Calibri" w:hAnsi="Calibri" w:cs="Calibri"/>
                <w:b/>
                <w:sz w:val="20"/>
              </w:rPr>
            </w:pPr>
            <w:r w:rsidRPr="00A61ADF">
              <w:rPr>
                <w:rFonts w:ascii="Calibri" w:hAnsi="Calibri" w:cs="Calibri"/>
                <w:sz w:val="20"/>
              </w:rPr>
              <w:t>Lecture 23 : Pilot Protection with Distance Relays</w:t>
            </w:r>
          </w:p>
        </w:tc>
        <w:tc>
          <w:tcPr>
            <w:tcW w:w="1530" w:type="dxa"/>
            <w:tcBorders>
              <w:top w:val="nil"/>
              <w:left w:val="nil"/>
              <w:bottom w:val="single" w:sz="8" w:space="0" w:color="auto"/>
              <w:right w:val="single" w:sz="8" w:space="0" w:color="auto"/>
            </w:tcBorders>
          </w:tcPr>
          <w:p w:rsidR="00112181" w:rsidRPr="00A7712D" w:rsidRDefault="00112181" w:rsidP="00112181">
            <w:pPr>
              <w:rPr>
                <w:rFonts w:asciiTheme="minorHAnsi" w:hAnsiTheme="minorHAnsi" w:cs="Arial"/>
                <w:sz w:val="20"/>
              </w:rPr>
            </w:pPr>
            <w:r>
              <w:rPr>
                <w:rFonts w:asciiTheme="minorHAnsi" w:hAnsiTheme="minorHAnsi"/>
                <w:sz w:val="20"/>
              </w:rPr>
              <w:br/>
            </w:r>
            <w:hyperlink r:id="rId43" w:history="1">
              <w:r w:rsidRPr="00A7712D">
                <w:rPr>
                  <w:rStyle w:val="Hyperlink"/>
                  <w:rFonts w:asciiTheme="minorHAnsi" w:hAnsiTheme="minorHAnsi" w:cs="Arial"/>
                  <w:sz w:val="20"/>
                </w:rPr>
                <w:t>Lecture-21.pdf</w:t>
              </w:r>
            </w:hyperlink>
            <w:r>
              <w:rPr>
                <w:rStyle w:val="Hyperlink"/>
                <w:rFonts w:asciiTheme="minorHAnsi" w:hAnsiTheme="minorHAnsi" w:cs="Arial"/>
                <w:sz w:val="20"/>
              </w:rPr>
              <w:br/>
            </w:r>
            <w:hyperlink r:id="rId44" w:history="1">
              <w:r w:rsidRPr="00A7712D">
                <w:rPr>
                  <w:rStyle w:val="Hyperlink"/>
                  <w:rFonts w:asciiTheme="minorHAnsi" w:hAnsiTheme="minorHAnsi" w:cs="Arial"/>
                  <w:sz w:val="20"/>
                </w:rPr>
                <w:t>Lecture-22.pdf</w:t>
              </w:r>
            </w:hyperlink>
            <w:r>
              <w:rPr>
                <w:rStyle w:val="Hyperlink"/>
                <w:rFonts w:asciiTheme="minorHAnsi" w:hAnsiTheme="minorHAnsi" w:cs="Arial"/>
                <w:sz w:val="20"/>
              </w:rPr>
              <w:br/>
            </w:r>
            <w:hyperlink r:id="rId45" w:history="1">
              <w:r w:rsidRPr="00A7712D">
                <w:rPr>
                  <w:rStyle w:val="Hyperlink"/>
                  <w:rFonts w:asciiTheme="minorHAnsi" w:hAnsiTheme="minorHAnsi" w:cs="Arial"/>
                  <w:sz w:val="20"/>
                </w:rPr>
                <w:t>Lecture-23.pdf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Pr="00A61ADF" w:rsidRDefault="00112181" w:rsidP="00112181">
            <w:pPr>
              <w:pStyle w:val="I1"/>
              <w:keepNext/>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spacing w:before="20" w:after="20"/>
              <w:jc w:val="center"/>
              <w:rPr>
                <w:rFonts w:ascii="Calibri" w:hAnsi="Calibri" w:cs="Calibri"/>
                <w:sz w:val="20"/>
              </w:rPr>
            </w:pPr>
            <w:r>
              <w:rPr>
                <w:rFonts w:ascii="Calibri" w:hAnsi="Calibri" w:cs="Calibri"/>
                <w:sz w:val="20"/>
              </w:rPr>
              <w:t>6/23</w:t>
            </w:r>
          </w:p>
        </w:tc>
        <w:tc>
          <w:tcPr>
            <w:tcW w:w="7020" w:type="dxa"/>
            <w:tcBorders>
              <w:top w:val="nil"/>
              <w:left w:val="nil"/>
              <w:bottom w:val="single" w:sz="8" w:space="0" w:color="auto"/>
              <w:right w:val="single" w:sz="8" w:space="0" w:color="auto"/>
            </w:tcBorders>
          </w:tcPr>
          <w:p w:rsidR="00112181" w:rsidRPr="00A61ADF" w:rsidRDefault="00112181" w:rsidP="00112181">
            <w:pPr>
              <w:keepNext/>
              <w:spacing w:after="0"/>
              <w:rPr>
                <w:rFonts w:ascii="Calibri" w:hAnsi="Calibri" w:cs="Calibri"/>
                <w:b/>
                <w:sz w:val="20"/>
              </w:rPr>
            </w:pPr>
            <w:r w:rsidRPr="00A61ADF">
              <w:rPr>
                <w:rFonts w:ascii="Calibri" w:hAnsi="Calibri" w:cs="Calibri"/>
                <w:b/>
                <w:sz w:val="20"/>
              </w:rPr>
              <w:t>Module 7 : Out of Step Protection</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24 : Power Swings and Distance Relaying</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25 : Analysis of Power Swings in a Multi – Machine System</w:t>
            </w:r>
          </w:p>
          <w:p w:rsidR="00112181" w:rsidRPr="00FE4CB0" w:rsidRDefault="00112181" w:rsidP="00112181">
            <w:pPr>
              <w:keepNext/>
              <w:spacing w:after="0"/>
              <w:ind w:left="144"/>
              <w:rPr>
                <w:rFonts w:ascii="Calibri" w:hAnsi="Calibri" w:cs="Calibri"/>
                <w:sz w:val="20"/>
              </w:rPr>
            </w:pPr>
            <w:r w:rsidRPr="00A61ADF">
              <w:rPr>
                <w:rFonts w:ascii="Calibri" w:hAnsi="Calibri" w:cs="Calibri"/>
                <w:sz w:val="20"/>
              </w:rPr>
              <w:t>Lecture 26 : Power Swing Detection, Blocking and Out-of-Step Relays</w:t>
            </w:r>
          </w:p>
        </w:tc>
        <w:tc>
          <w:tcPr>
            <w:tcW w:w="1530" w:type="dxa"/>
            <w:tcBorders>
              <w:top w:val="nil"/>
              <w:left w:val="nil"/>
              <w:bottom w:val="single" w:sz="8" w:space="0" w:color="auto"/>
              <w:right w:val="single" w:sz="8" w:space="0" w:color="auto"/>
            </w:tcBorders>
          </w:tcPr>
          <w:p w:rsidR="00112181" w:rsidRPr="003352B5" w:rsidRDefault="00112181" w:rsidP="00112181">
            <w:pPr>
              <w:rPr>
                <w:rFonts w:asciiTheme="minorHAnsi" w:hAnsiTheme="minorHAnsi" w:cs="Arial"/>
                <w:sz w:val="20"/>
              </w:rPr>
            </w:pPr>
            <w:r>
              <w:rPr>
                <w:rFonts w:asciiTheme="minorHAnsi" w:hAnsiTheme="minorHAnsi"/>
                <w:sz w:val="20"/>
              </w:rPr>
              <w:br/>
            </w:r>
            <w:hyperlink r:id="rId46" w:history="1">
              <w:r w:rsidRPr="003352B5">
                <w:rPr>
                  <w:rStyle w:val="Hyperlink"/>
                  <w:rFonts w:asciiTheme="minorHAnsi" w:hAnsiTheme="minorHAnsi" w:cs="Arial"/>
                  <w:sz w:val="20"/>
                </w:rPr>
                <w:t>Lecture-24.pdf</w:t>
              </w:r>
            </w:hyperlink>
            <w:r>
              <w:rPr>
                <w:rStyle w:val="Hyperlink"/>
                <w:rFonts w:asciiTheme="minorHAnsi" w:hAnsiTheme="minorHAnsi" w:cs="Arial"/>
                <w:sz w:val="20"/>
              </w:rPr>
              <w:br/>
            </w:r>
            <w:hyperlink r:id="rId47" w:history="1">
              <w:r w:rsidRPr="003352B5">
                <w:rPr>
                  <w:rStyle w:val="Hyperlink"/>
                  <w:rFonts w:asciiTheme="minorHAnsi" w:hAnsiTheme="minorHAnsi" w:cs="Arial"/>
                  <w:sz w:val="20"/>
                </w:rPr>
                <w:t>Lecture-25.pdf</w:t>
              </w:r>
            </w:hyperlink>
            <w:r>
              <w:rPr>
                <w:rStyle w:val="Hyperlink"/>
                <w:rFonts w:asciiTheme="minorHAnsi" w:hAnsiTheme="minorHAnsi" w:cs="Arial"/>
                <w:sz w:val="20"/>
              </w:rPr>
              <w:br/>
            </w:r>
            <w:hyperlink r:id="rId48" w:history="1">
              <w:r w:rsidRPr="003352B5">
                <w:rPr>
                  <w:rStyle w:val="Hyperlink"/>
                  <w:rFonts w:asciiTheme="minorHAnsi" w:hAnsiTheme="minorHAnsi" w:cs="Arial"/>
                  <w:sz w:val="20"/>
                </w:rPr>
                <w:t>Lecture-26.pdf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Default="00112181" w:rsidP="00112181">
            <w:pPr>
              <w:pStyle w:val="I1"/>
              <w:keepNext/>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spacing w:before="20" w:after="20"/>
              <w:jc w:val="center"/>
              <w:rPr>
                <w:rFonts w:ascii="Calibri" w:hAnsi="Calibri" w:cs="Calibri"/>
                <w:sz w:val="20"/>
              </w:rPr>
            </w:pPr>
            <w:r>
              <w:rPr>
                <w:rFonts w:ascii="Calibri" w:hAnsi="Calibri" w:cs="Calibri"/>
                <w:sz w:val="20"/>
              </w:rPr>
              <w:t>6/30</w:t>
            </w:r>
          </w:p>
        </w:tc>
        <w:tc>
          <w:tcPr>
            <w:tcW w:w="7020" w:type="dxa"/>
            <w:tcBorders>
              <w:top w:val="nil"/>
              <w:left w:val="nil"/>
              <w:bottom w:val="single" w:sz="8" w:space="0" w:color="auto"/>
              <w:right w:val="single" w:sz="8" w:space="0" w:color="auto"/>
            </w:tcBorders>
          </w:tcPr>
          <w:p w:rsidR="00112181" w:rsidRPr="00A61ADF" w:rsidRDefault="00112181" w:rsidP="00112181">
            <w:pPr>
              <w:keepNext/>
              <w:spacing w:after="0"/>
              <w:rPr>
                <w:rFonts w:ascii="Calibri" w:hAnsi="Calibri" w:cs="Calibri"/>
                <w:b/>
                <w:sz w:val="20"/>
              </w:rPr>
            </w:pPr>
            <w:r w:rsidRPr="00A61ADF">
              <w:rPr>
                <w:rFonts w:ascii="Calibri" w:hAnsi="Calibri" w:cs="Calibri"/>
                <w:b/>
                <w:sz w:val="20"/>
              </w:rPr>
              <w:t>Module 8 : Numerical Relaying I : Fundamentals</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27 : An Introduction</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28 : Sampling Theorem</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29 : Least Square Method for Estimation of Phasors - I</w:t>
            </w:r>
          </w:p>
          <w:p w:rsidR="00112181" w:rsidRPr="00A61ADF" w:rsidRDefault="00112181" w:rsidP="00112181">
            <w:pPr>
              <w:keepNext/>
              <w:spacing w:after="0"/>
              <w:ind w:left="144"/>
              <w:rPr>
                <w:rFonts w:ascii="Calibri" w:hAnsi="Calibri" w:cs="Calibri"/>
                <w:sz w:val="20"/>
              </w:rPr>
            </w:pPr>
            <w:r w:rsidRPr="00A61ADF">
              <w:rPr>
                <w:rFonts w:ascii="Calibri" w:hAnsi="Calibri" w:cs="Calibri"/>
                <w:sz w:val="20"/>
              </w:rPr>
              <w:t>Lecture 30 : Least Square Method for Estimation of Phasors - II</w:t>
            </w:r>
          </w:p>
          <w:p w:rsidR="00112181" w:rsidRPr="00FE4CB0" w:rsidRDefault="00112181" w:rsidP="00112181">
            <w:pPr>
              <w:keepNext/>
              <w:spacing w:after="0"/>
              <w:ind w:left="144"/>
              <w:rPr>
                <w:rFonts w:ascii="Calibri" w:hAnsi="Calibri" w:cs="Calibri"/>
                <w:sz w:val="20"/>
              </w:rPr>
            </w:pPr>
            <w:r w:rsidRPr="00A61ADF">
              <w:rPr>
                <w:rFonts w:ascii="Calibri" w:hAnsi="Calibri" w:cs="Calibri"/>
                <w:sz w:val="20"/>
              </w:rPr>
              <w:t>Lecture 31 : Fourier Algorithms</w:t>
            </w:r>
          </w:p>
        </w:tc>
        <w:tc>
          <w:tcPr>
            <w:tcW w:w="1530" w:type="dxa"/>
            <w:tcBorders>
              <w:top w:val="nil"/>
              <w:left w:val="nil"/>
              <w:bottom w:val="single" w:sz="8" w:space="0" w:color="auto"/>
              <w:right w:val="single" w:sz="8" w:space="0" w:color="auto"/>
            </w:tcBorders>
          </w:tcPr>
          <w:p w:rsidR="00112181" w:rsidRPr="008110A0" w:rsidRDefault="00112181" w:rsidP="00112181">
            <w:pPr>
              <w:rPr>
                <w:rFonts w:asciiTheme="minorHAnsi" w:hAnsiTheme="minorHAnsi" w:cs="Arial"/>
                <w:sz w:val="20"/>
              </w:rPr>
            </w:pPr>
            <w:r>
              <w:rPr>
                <w:rFonts w:asciiTheme="minorHAnsi" w:hAnsiTheme="minorHAnsi"/>
                <w:sz w:val="20"/>
              </w:rPr>
              <w:br/>
            </w:r>
            <w:hyperlink r:id="rId49" w:history="1">
              <w:r w:rsidRPr="008110A0">
                <w:rPr>
                  <w:rStyle w:val="Hyperlink"/>
                  <w:rFonts w:asciiTheme="minorHAnsi" w:hAnsiTheme="minorHAnsi" w:cs="Arial"/>
                  <w:sz w:val="20"/>
                </w:rPr>
                <w:t>Lecture-27.pdf</w:t>
              </w:r>
            </w:hyperlink>
            <w:r>
              <w:rPr>
                <w:rStyle w:val="Hyperlink"/>
                <w:rFonts w:asciiTheme="minorHAnsi" w:hAnsiTheme="minorHAnsi" w:cs="Arial"/>
                <w:sz w:val="20"/>
              </w:rPr>
              <w:br/>
            </w:r>
            <w:hyperlink r:id="rId50" w:history="1">
              <w:r w:rsidRPr="008110A0">
                <w:rPr>
                  <w:rStyle w:val="Hyperlink"/>
                  <w:rFonts w:asciiTheme="minorHAnsi" w:hAnsiTheme="minorHAnsi" w:cs="Arial"/>
                  <w:sz w:val="20"/>
                </w:rPr>
                <w:t>Lecture-28.pdf</w:t>
              </w:r>
            </w:hyperlink>
            <w:r>
              <w:rPr>
                <w:rStyle w:val="Hyperlink"/>
                <w:rFonts w:asciiTheme="minorHAnsi" w:hAnsiTheme="minorHAnsi" w:cs="Arial"/>
                <w:sz w:val="20"/>
              </w:rPr>
              <w:br/>
            </w:r>
            <w:hyperlink r:id="rId51" w:history="1">
              <w:r w:rsidRPr="008110A0">
                <w:rPr>
                  <w:rStyle w:val="Hyperlink"/>
                  <w:rFonts w:asciiTheme="minorHAnsi" w:hAnsiTheme="minorHAnsi" w:cs="Arial"/>
                  <w:sz w:val="20"/>
                </w:rPr>
                <w:t>Lecture-29.pdf</w:t>
              </w:r>
            </w:hyperlink>
            <w:r>
              <w:rPr>
                <w:rStyle w:val="Hyperlink"/>
                <w:rFonts w:asciiTheme="minorHAnsi" w:hAnsiTheme="minorHAnsi" w:cs="Arial"/>
                <w:sz w:val="20"/>
              </w:rPr>
              <w:br/>
            </w:r>
            <w:hyperlink r:id="rId52" w:history="1">
              <w:r w:rsidRPr="008110A0">
                <w:rPr>
                  <w:rStyle w:val="Hyperlink"/>
                  <w:rFonts w:asciiTheme="minorHAnsi" w:hAnsiTheme="minorHAnsi" w:cs="Arial"/>
                  <w:sz w:val="20"/>
                </w:rPr>
                <w:t>Lecture-30.pdf</w:t>
              </w:r>
            </w:hyperlink>
            <w:r>
              <w:rPr>
                <w:rStyle w:val="Hyperlink"/>
                <w:rFonts w:asciiTheme="minorHAnsi" w:hAnsiTheme="minorHAnsi" w:cs="Arial"/>
                <w:sz w:val="20"/>
              </w:rPr>
              <w:br/>
            </w:r>
            <w:hyperlink r:id="rId53" w:history="1">
              <w:r w:rsidRPr="008110A0">
                <w:rPr>
                  <w:rStyle w:val="Hyperlink"/>
                  <w:rFonts w:asciiTheme="minorHAnsi" w:hAnsiTheme="minorHAnsi" w:cs="Arial"/>
                  <w:sz w:val="20"/>
                </w:rPr>
                <w:t>Lecture-31.pdf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Default="00112181" w:rsidP="00112181">
            <w:pPr>
              <w:pStyle w:val="I1"/>
              <w:keepNext/>
              <w:spacing w:before="20" w:after="20"/>
              <w:ind w:left="0" w:firstLine="0"/>
              <w:jc w:val="center"/>
              <w:rPr>
                <w:rFonts w:ascii="Calibri" w:hAnsi="Calibri" w:cs="Calibri"/>
                <w:sz w:val="20"/>
              </w:rPr>
            </w:pPr>
          </w:p>
        </w:tc>
      </w:tr>
      <w:tr w:rsidR="00112181" w:rsidRPr="00FE4CB0" w:rsidTr="00112181">
        <w:tc>
          <w:tcPr>
            <w:tcW w:w="980" w:type="dxa"/>
            <w:tcBorders>
              <w:top w:val="nil"/>
              <w:left w:val="single" w:sz="8" w:space="0" w:color="auto"/>
              <w:bottom w:val="single" w:sz="8" w:space="0" w:color="auto"/>
              <w:right w:val="single" w:sz="8" w:space="0" w:color="auto"/>
            </w:tcBorders>
          </w:tcPr>
          <w:p w:rsidR="00112181" w:rsidRPr="00FE4CB0" w:rsidRDefault="00112181" w:rsidP="00112181">
            <w:pPr>
              <w:pStyle w:val="BodyText"/>
              <w:spacing w:before="20" w:after="20"/>
              <w:jc w:val="center"/>
              <w:rPr>
                <w:rFonts w:ascii="Calibri" w:hAnsi="Calibri" w:cs="Calibri"/>
                <w:sz w:val="20"/>
              </w:rPr>
            </w:pPr>
            <w:r>
              <w:rPr>
                <w:rFonts w:ascii="Calibri" w:hAnsi="Calibri" w:cs="Calibri"/>
                <w:sz w:val="20"/>
              </w:rPr>
              <w:t>7/7</w:t>
            </w:r>
          </w:p>
        </w:tc>
        <w:tc>
          <w:tcPr>
            <w:tcW w:w="7020" w:type="dxa"/>
            <w:tcBorders>
              <w:top w:val="nil"/>
              <w:left w:val="nil"/>
              <w:bottom w:val="single" w:sz="8" w:space="0" w:color="auto"/>
              <w:right w:val="single" w:sz="8" w:space="0" w:color="auto"/>
            </w:tcBorders>
          </w:tcPr>
          <w:p w:rsidR="00112181" w:rsidRPr="00AC35C2" w:rsidRDefault="00112181" w:rsidP="00112181">
            <w:pPr>
              <w:spacing w:after="0"/>
              <w:rPr>
                <w:rFonts w:ascii="Calibri" w:hAnsi="Calibri" w:cs="Calibri"/>
                <w:b/>
                <w:sz w:val="20"/>
              </w:rPr>
            </w:pPr>
            <w:r w:rsidRPr="00AC35C2">
              <w:rPr>
                <w:rFonts w:ascii="Calibri" w:hAnsi="Calibri" w:cs="Calibri"/>
                <w:b/>
                <w:sz w:val="20"/>
              </w:rPr>
              <w:t>Module 9 : Numerical Relaying II : DSP Perspective</w:t>
            </w:r>
          </w:p>
          <w:p w:rsidR="00112181" w:rsidRPr="00AC35C2" w:rsidRDefault="00112181" w:rsidP="00112181">
            <w:pPr>
              <w:spacing w:after="0"/>
              <w:ind w:left="144"/>
              <w:rPr>
                <w:rFonts w:ascii="Calibri" w:hAnsi="Calibri" w:cs="Calibri"/>
                <w:sz w:val="20"/>
              </w:rPr>
            </w:pPr>
            <w:r w:rsidRPr="00AC35C2">
              <w:rPr>
                <w:rFonts w:ascii="Calibri" w:hAnsi="Calibri" w:cs="Calibri"/>
                <w:sz w:val="20"/>
              </w:rPr>
              <w:t>Lecture 32 : Fourier Analysis</w:t>
            </w:r>
          </w:p>
          <w:p w:rsidR="00112181" w:rsidRPr="00AC35C2" w:rsidRDefault="00112181" w:rsidP="00112181">
            <w:pPr>
              <w:spacing w:after="0"/>
              <w:ind w:left="144"/>
              <w:rPr>
                <w:rFonts w:ascii="Calibri" w:hAnsi="Calibri" w:cs="Calibri"/>
                <w:sz w:val="20"/>
              </w:rPr>
            </w:pPr>
            <w:r w:rsidRPr="00AC35C2">
              <w:rPr>
                <w:rFonts w:ascii="Calibri" w:hAnsi="Calibri" w:cs="Calibri"/>
                <w:sz w:val="20"/>
              </w:rPr>
              <w:t>Lecture 33 : Discrete Fourier Transform</w:t>
            </w:r>
          </w:p>
          <w:p w:rsidR="00112181" w:rsidRPr="00FE4CB0" w:rsidRDefault="00112181" w:rsidP="00381073">
            <w:pPr>
              <w:spacing w:after="0"/>
              <w:ind w:left="144"/>
              <w:rPr>
                <w:rFonts w:ascii="Calibri" w:hAnsi="Calibri" w:cs="Calibri"/>
                <w:sz w:val="20"/>
              </w:rPr>
            </w:pPr>
            <w:r w:rsidRPr="00AC35C2">
              <w:rPr>
                <w:rFonts w:ascii="Calibri" w:hAnsi="Calibri" w:cs="Calibri"/>
                <w:sz w:val="20"/>
              </w:rPr>
              <w:t>Lecture 34 : Propertie</w:t>
            </w:r>
            <w:r w:rsidR="00381073">
              <w:rPr>
                <w:rFonts w:ascii="Calibri" w:hAnsi="Calibri" w:cs="Calibri"/>
                <w:sz w:val="20"/>
              </w:rPr>
              <w:t>s of Discrete Fourier Transform</w:t>
            </w:r>
          </w:p>
        </w:tc>
        <w:tc>
          <w:tcPr>
            <w:tcW w:w="1530" w:type="dxa"/>
            <w:tcBorders>
              <w:top w:val="nil"/>
              <w:left w:val="nil"/>
              <w:bottom w:val="single" w:sz="8" w:space="0" w:color="auto"/>
              <w:right w:val="single" w:sz="8" w:space="0" w:color="auto"/>
            </w:tcBorders>
          </w:tcPr>
          <w:p w:rsidR="00381073" w:rsidRPr="001A1219" w:rsidRDefault="00112181" w:rsidP="00381073">
            <w:pPr>
              <w:rPr>
                <w:rFonts w:asciiTheme="minorHAnsi" w:hAnsiTheme="minorHAnsi" w:cs="Arial"/>
                <w:sz w:val="20"/>
              </w:rPr>
            </w:pPr>
            <w:r>
              <w:rPr>
                <w:rFonts w:asciiTheme="minorHAnsi" w:hAnsiTheme="minorHAnsi"/>
                <w:sz w:val="20"/>
              </w:rPr>
              <w:br/>
            </w:r>
            <w:hyperlink r:id="rId54" w:history="1">
              <w:r w:rsidRPr="001A1219">
                <w:rPr>
                  <w:rStyle w:val="Hyperlink"/>
                  <w:rFonts w:asciiTheme="minorHAnsi" w:hAnsiTheme="minorHAnsi" w:cs="Arial"/>
                  <w:sz w:val="20"/>
                </w:rPr>
                <w:t>Lecture-32.pdf</w:t>
              </w:r>
            </w:hyperlink>
            <w:r>
              <w:rPr>
                <w:rStyle w:val="Hyperlink"/>
                <w:rFonts w:asciiTheme="minorHAnsi" w:hAnsiTheme="minorHAnsi" w:cs="Arial"/>
                <w:sz w:val="20"/>
              </w:rPr>
              <w:br/>
            </w:r>
            <w:hyperlink r:id="rId55" w:history="1">
              <w:r w:rsidRPr="001A1219">
                <w:rPr>
                  <w:rStyle w:val="Hyperlink"/>
                  <w:rFonts w:asciiTheme="minorHAnsi" w:hAnsiTheme="minorHAnsi" w:cs="Arial"/>
                  <w:sz w:val="20"/>
                </w:rPr>
                <w:t>Lecture-33.pdf</w:t>
              </w:r>
            </w:hyperlink>
            <w:r>
              <w:rPr>
                <w:rStyle w:val="Hyperlink"/>
                <w:rFonts w:asciiTheme="minorHAnsi" w:hAnsiTheme="minorHAnsi" w:cs="Arial"/>
                <w:sz w:val="20"/>
              </w:rPr>
              <w:br/>
            </w:r>
            <w:hyperlink r:id="rId56" w:history="1">
              <w:r w:rsidRPr="001A1219">
                <w:rPr>
                  <w:rStyle w:val="Hyperlink"/>
                  <w:rFonts w:asciiTheme="minorHAnsi" w:hAnsiTheme="minorHAnsi" w:cs="Arial"/>
                  <w:sz w:val="20"/>
                </w:rPr>
                <w:t>Lecture-34.pdf</w:t>
              </w:r>
            </w:hyperlink>
          </w:p>
        </w:tc>
        <w:tc>
          <w:tcPr>
            <w:tcW w:w="1800" w:type="dxa"/>
            <w:tcBorders>
              <w:top w:val="nil"/>
              <w:left w:val="single" w:sz="8" w:space="0" w:color="auto"/>
              <w:bottom w:val="single" w:sz="8" w:space="0" w:color="auto"/>
              <w:right w:val="single" w:sz="8" w:space="0" w:color="auto"/>
            </w:tcBorders>
          </w:tcPr>
          <w:p w:rsidR="00112181" w:rsidRPr="00112181" w:rsidRDefault="00112181" w:rsidP="00112181">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112181" w:rsidRDefault="00112181" w:rsidP="00112181">
            <w:pPr>
              <w:pStyle w:val="I1"/>
              <w:keepNext/>
              <w:spacing w:before="20" w:after="20"/>
              <w:ind w:left="0" w:firstLine="0"/>
              <w:jc w:val="center"/>
              <w:rPr>
                <w:rFonts w:ascii="Calibri" w:hAnsi="Calibri" w:cs="Calibri"/>
                <w:sz w:val="20"/>
              </w:rPr>
            </w:pPr>
          </w:p>
        </w:tc>
      </w:tr>
      <w:tr w:rsidR="00381073" w:rsidRPr="00FE4CB0" w:rsidTr="00112181">
        <w:tc>
          <w:tcPr>
            <w:tcW w:w="980" w:type="dxa"/>
            <w:tcBorders>
              <w:top w:val="nil"/>
              <w:left w:val="single" w:sz="8" w:space="0" w:color="auto"/>
              <w:bottom w:val="single" w:sz="8" w:space="0" w:color="auto"/>
              <w:right w:val="single" w:sz="8" w:space="0" w:color="auto"/>
            </w:tcBorders>
          </w:tcPr>
          <w:p w:rsidR="00381073" w:rsidRPr="00FE4CB0" w:rsidRDefault="00381073" w:rsidP="00381073">
            <w:pPr>
              <w:pStyle w:val="BodyText"/>
              <w:spacing w:before="20" w:after="20"/>
              <w:jc w:val="center"/>
              <w:rPr>
                <w:rFonts w:ascii="Calibri" w:hAnsi="Calibri" w:cs="Calibri"/>
                <w:sz w:val="20"/>
              </w:rPr>
            </w:pPr>
            <w:r>
              <w:rPr>
                <w:rFonts w:ascii="Calibri" w:hAnsi="Calibri" w:cs="Calibri"/>
                <w:sz w:val="20"/>
              </w:rPr>
              <w:t>7/14</w:t>
            </w:r>
          </w:p>
        </w:tc>
        <w:tc>
          <w:tcPr>
            <w:tcW w:w="7020" w:type="dxa"/>
            <w:tcBorders>
              <w:top w:val="nil"/>
              <w:left w:val="nil"/>
              <w:bottom w:val="single" w:sz="8" w:space="0" w:color="auto"/>
              <w:right w:val="single" w:sz="8" w:space="0" w:color="auto"/>
            </w:tcBorders>
          </w:tcPr>
          <w:p w:rsidR="00381073" w:rsidRPr="00AC35C2" w:rsidRDefault="00381073" w:rsidP="00381073">
            <w:pPr>
              <w:spacing w:after="0"/>
              <w:rPr>
                <w:rFonts w:ascii="Calibri" w:hAnsi="Calibri" w:cs="Calibri"/>
                <w:b/>
                <w:sz w:val="20"/>
              </w:rPr>
            </w:pPr>
            <w:r w:rsidRPr="00AC35C2">
              <w:rPr>
                <w:rFonts w:ascii="Calibri" w:hAnsi="Calibri" w:cs="Calibri"/>
                <w:b/>
                <w:sz w:val="20"/>
              </w:rPr>
              <w:t>Module 9 : Numerical Relaying II : DSP Perspective</w:t>
            </w:r>
            <w:r>
              <w:rPr>
                <w:rFonts w:ascii="Calibri" w:hAnsi="Calibri" w:cs="Calibri"/>
                <w:b/>
                <w:sz w:val="20"/>
              </w:rPr>
              <w:t xml:space="preserve"> (continued)</w:t>
            </w:r>
          </w:p>
          <w:p w:rsidR="00381073" w:rsidRPr="00AC35C2" w:rsidRDefault="00381073" w:rsidP="00381073">
            <w:pPr>
              <w:spacing w:after="0"/>
              <w:ind w:left="144"/>
              <w:rPr>
                <w:rFonts w:ascii="Calibri" w:hAnsi="Calibri" w:cs="Calibri"/>
                <w:sz w:val="20"/>
              </w:rPr>
            </w:pPr>
            <w:r w:rsidRPr="00AC35C2">
              <w:rPr>
                <w:rFonts w:ascii="Calibri" w:hAnsi="Calibri" w:cs="Calibri"/>
                <w:sz w:val="20"/>
              </w:rPr>
              <w:t>Lecture 35 : Computation of Phasor from Discrete Fourier Transform</w:t>
            </w:r>
          </w:p>
          <w:p w:rsidR="00381073" w:rsidRPr="00AC35C2" w:rsidRDefault="00381073" w:rsidP="00381073">
            <w:pPr>
              <w:spacing w:after="0"/>
              <w:ind w:left="144"/>
              <w:rPr>
                <w:rFonts w:ascii="Calibri" w:hAnsi="Calibri" w:cs="Calibri"/>
                <w:sz w:val="20"/>
              </w:rPr>
            </w:pPr>
            <w:r w:rsidRPr="00AC35C2">
              <w:rPr>
                <w:rFonts w:ascii="Calibri" w:hAnsi="Calibri" w:cs="Calibri"/>
                <w:sz w:val="20"/>
              </w:rPr>
              <w:t>Lecture 36 : Fast Fourier Transform</w:t>
            </w:r>
          </w:p>
          <w:p w:rsidR="00381073" w:rsidRPr="00FE4CB0" w:rsidRDefault="00381073" w:rsidP="00381073">
            <w:pPr>
              <w:spacing w:after="0"/>
              <w:ind w:left="144"/>
              <w:rPr>
                <w:rFonts w:ascii="Calibri" w:hAnsi="Calibri" w:cs="Calibri"/>
                <w:sz w:val="20"/>
              </w:rPr>
            </w:pPr>
            <w:r w:rsidRPr="00AC35C2">
              <w:rPr>
                <w:rFonts w:ascii="Calibri" w:hAnsi="Calibri" w:cs="Calibri"/>
                <w:sz w:val="20"/>
              </w:rPr>
              <w:t>Lecture 37 : Estimation of System Frequency</w:t>
            </w:r>
          </w:p>
        </w:tc>
        <w:tc>
          <w:tcPr>
            <w:tcW w:w="1530" w:type="dxa"/>
            <w:tcBorders>
              <w:top w:val="nil"/>
              <w:left w:val="nil"/>
              <w:bottom w:val="single" w:sz="8" w:space="0" w:color="auto"/>
              <w:right w:val="single" w:sz="8" w:space="0" w:color="auto"/>
            </w:tcBorders>
          </w:tcPr>
          <w:p w:rsidR="00381073" w:rsidRPr="00EC5576" w:rsidRDefault="00381073" w:rsidP="00381073">
            <w:pPr>
              <w:rPr>
                <w:rFonts w:asciiTheme="minorHAnsi" w:hAnsiTheme="minorHAnsi" w:cs="Arial"/>
                <w:sz w:val="20"/>
              </w:rPr>
            </w:pPr>
            <w:r>
              <w:rPr>
                <w:rFonts w:asciiTheme="minorHAnsi" w:hAnsiTheme="minorHAnsi"/>
                <w:sz w:val="20"/>
              </w:rPr>
              <w:br/>
            </w:r>
            <w:hyperlink r:id="rId57" w:history="1">
              <w:r w:rsidRPr="001A1219">
                <w:rPr>
                  <w:rStyle w:val="Hyperlink"/>
                  <w:rFonts w:asciiTheme="minorHAnsi" w:hAnsiTheme="minorHAnsi" w:cs="Arial"/>
                  <w:sz w:val="20"/>
                </w:rPr>
                <w:t>Lecture-35.pdf</w:t>
              </w:r>
            </w:hyperlink>
            <w:r>
              <w:rPr>
                <w:rStyle w:val="Hyperlink"/>
                <w:rFonts w:asciiTheme="minorHAnsi" w:hAnsiTheme="minorHAnsi" w:cs="Arial"/>
                <w:sz w:val="20"/>
              </w:rPr>
              <w:br/>
            </w:r>
            <w:hyperlink r:id="rId58" w:history="1">
              <w:r w:rsidRPr="001A1219">
                <w:rPr>
                  <w:rStyle w:val="Hyperlink"/>
                  <w:rFonts w:asciiTheme="minorHAnsi" w:hAnsiTheme="minorHAnsi" w:cs="Arial"/>
                  <w:sz w:val="20"/>
                </w:rPr>
                <w:t>Lecture-36.pdf</w:t>
              </w:r>
            </w:hyperlink>
            <w:r>
              <w:rPr>
                <w:rStyle w:val="Hyperlink"/>
                <w:rFonts w:asciiTheme="minorHAnsi" w:hAnsiTheme="minorHAnsi" w:cs="Arial"/>
                <w:sz w:val="20"/>
              </w:rPr>
              <w:br/>
            </w:r>
            <w:hyperlink r:id="rId59" w:history="1">
              <w:r w:rsidRPr="001A1219">
                <w:rPr>
                  <w:rStyle w:val="Hyperlink"/>
                  <w:rFonts w:asciiTheme="minorHAnsi" w:hAnsiTheme="minorHAnsi" w:cs="Arial"/>
                  <w:sz w:val="20"/>
                </w:rPr>
                <w:t>Lecture-37.pdf</w:t>
              </w:r>
            </w:hyperlink>
          </w:p>
        </w:tc>
        <w:tc>
          <w:tcPr>
            <w:tcW w:w="1800" w:type="dxa"/>
            <w:tcBorders>
              <w:top w:val="nil"/>
              <w:left w:val="single" w:sz="8" w:space="0" w:color="auto"/>
              <w:bottom w:val="single" w:sz="8" w:space="0" w:color="auto"/>
              <w:right w:val="single" w:sz="8" w:space="0" w:color="auto"/>
            </w:tcBorders>
          </w:tcPr>
          <w:p w:rsidR="00381073" w:rsidRPr="00112181" w:rsidRDefault="00381073" w:rsidP="00381073">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381073" w:rsidRDefault="00381073" w:rsidP="00381073">
            <w:pPr>
              <w:pStyle w:val="I1"/>
              <w:keepNext/>
              <w:spacing w:before="20" w:after="20"/>
              <w:ind w:left="0" w:firstLine="0"/>
              <w:jc w:val="center"/>
              <w:rPr>
                <w:rFonts w:ascii="Calibri" w:hAnsi="Calibri" w:cs="Calibri"/>
                <w:sz w:val="20"/>
              </w:rPr>
            </w:pPr>
          </w:p>
        </w:tc>
      </w:tr>
      <w:tr w:rsidR="00381073" w:rsidRPr="00FE4CB0" w:rsidTr="00112181">
        <w:tc>
          <w:tcPr>
            <w:tcW w:w="980" w:type="dxa"/>
            <w:tcBorders>
              <w:top w:val="nil"/>
              <w:left w:val="single" w:sz="8" w:space="0" w:color="auto"/>
              <w:bottom w:val="single" w:sz="8" w:space="0" w:color="auto"/>
              <w:right w:val="single" w:sz="8" w:space="0" w:color="auto"/>
            </w:tcBorders>
          </w:tcPr>
          <w:p w:rsidR="00381073" w:rsidRPr="00FE4CB0" w:rsidRDefault="00381073" w:rsidP="00381073">
            <w:pPr>
              <w:pStyle w:val="BodyText"/>
              <w:spacing w:before="20" w:after="20"/>
              <w:jc w:val="center"/>
              <w:rPr>
                <w:rFonts w:ascii="Calibri" w:hAnsi="Calibri" w:cs="Calibri"/>
                <w:sz w:val="20"/>
              </w:rPr>
            </w:pPr>
            <w:r>
              <w:rPr>
                <w:rFonts w:ascii="Calibri" w:hAnsi="Calibri" w:cs="Calibri"/>
                <w:sz w:val="20"/>
              </w:rPr>
              <w:t>7/21</w:t>
            </w:r>
          </w:p>
        </w:tc>
        <w:tc>
          <w:tcPr>
            <w:tcW w:w="7020" w:type="dxa"/>
            <w:tcBorders>
              <w:top w:val="nil"/>
              <w:left w:val="nil"/>
              <w:bottom w:val="single" w:sz="8" w:space="0" w:color="auto"/>
              <w:right w:val="single" w:sz="8" w:space="0" w:color="auto"/>
            </w:tcBorders>
          </w:tcPr>
          <w:p w:rsidR="00381073" w:rsidRPr="00AC35C2" w:rsidRDefault="00381073" w:rsidP="00381073">
            <w:pPr>
              <w:spacing w:after="0"/>
              <w:rPr>
                <w:rFonts w:ascii="Calibri" w:hAnsi="Calibri" w:cs="Calibri"/>
                <w:b/>
                <w:sz w:val="20"/>
              </w:rPr>
            </w:pPr>
            <w:r w:rsidRPr="00AC35C2">
              <w:rPr>
                <w:rFonts w:ascii="Calibri" w:hAnsi="Calibri" w:cs="Calibri"/>
                <w:b/>
                <w:sz w:val="20"/>
              </w:rPr>
              <w:t>Module 10 : Differential Protection of Bus, Transformer and Generator</w:t>
            </w:r>
          </w:p>
          <w:p w:rsidR="00381073" w:rsidRPr="00AC35C2" w:rsidRDefault="00381073" w:rsidP="00381073">
            <w:pPr>
              <w:spacing w:after="0"/>
              <w:ind w:left="144"/>
              <w:rPr>
                <w:rFonts w:ascii="Calibri" w:hAnsi="Calibri" w:cs="Calibri"/>
                <w:sz w:val="20"/>
              </w:rPr>
            </w:pPr>
            <w:r w:rsidRPr="00AC35C2">
              <w:rPr>
                <w:rFonts w:ascii="Calibri" w:hAnsi="Calibri" w:cs="Calibri"/>
                <w:sz w:val="20"/>
              </w:rPr>
              <w:t>Lecture 38 : Bus Protection</w:t>
            </w:r>
          </w:p>
          <w:p w:rsidR="00381073" w:rsidRPr="00AC35C2" w:rsidRDefault="00381073" w:rsidP="00381073">
            <w:pPr>
              <w:spacing w:after="0"/>
              <w:ind w:left="144"/>
              <w:rPr>
                <w:rFonts w:ascii="Calibri" w:hAnsi="Calibri" w:cs="Calibri"/>
                <w:sz w:val="20"/>
              </w:rPr>
            </w:pPr>
            <w:r w:rsidRPr="00AC35C2">
              <w:rPr>
                <w:rFonts w:ascii="Calibri" w:hAnsi="Calibri" w:cs="Calibri"/>
                <w:sz w:val="20"/>
              </w:rPr>
              <w:t>Lecture 39 : Transformer Protection</w:t>
            </w:r>
          </w:p>
          <w:p w:rsidR="00381073" w:rsidRPr="00FE4CB0" w:rsidRDefault="00381073" w:rsidP="00381073">
            <w:pPr>
              <w:spacing w:after="0"/>
              <w:ind w:left="144"/>
              <w:rPr>
                <w:rFonts w:ascii="Calibri" w:hAnsi="Calibri" w:cs="Calibri"/>
                <w:sz w:val="20"/>
              </w:rPr>
            </w:pPr>
            <w:r w:rsidRPr="00AC35C2">
              <w:rPr>
                <w:rFonts w:ascii="Calibri" w:hAnsi="Calibri" w:cs="Calibri"/>
                <w:sz w:val="20"/>
              </w:rPr>
              <w:t>Lecture 40 : Generator Protection</w:t>
            </w:r>
          </w:p>
        </w:tc>
        <w:tc>
          <w:tcPr>
            <w:tcW w:w="1530" w:type="dxa"/>
            <w:tcBorders>
              <w:top w:val="nil"/>
              <w:left w:val="nil"/>
              <w:bottom w:val="single" w:sz="8" w:space="0" w:color="auto"/>
              <w:right w:val="single" w:sz="8" w:space="0" w:color="auto"/>
            </w:tcBorders>
          </w:tcPr>
          <w:p w:rsidR="00381073" w:rsidRPr="00EC5576" w:rsidRDefault="00381073" w:rsidP="00381073">
            <w:pPr>
              <w:rPr>
                <w:rFonts w:asciiTheme="minorHAnsi" w:hAnsiTheme="minorHAnsi" w:cs="Arial"/>
                <w:sz w:val="20"/>
              </w:rPr>
            </w:pPr>
            <w:r>
              <w:rPr>
                <w:rFonts w:asciiTheme="minorHAnsi" w:hAnsiTheme="minorHAnsi"/>
                <w:sz w:val="20"/>
              </w:rPr>
              <w:br/>
            </w:r>
            <w:hyperlink r:id="rId60" w:history="1">
              <w:r w:rsidRPr="00EC5576">
                <w:rPr>
                  <w:rStyle w:val="Hyperlink"/>
                  <w:rFonts w:asciiTheme="minorHAnsi" w:hAnsiTheme="minorHAnsi" w:cs="Arial"/>
                  <w:sz w:val="20"/>
                </w:rPr>
                <w:t>Lecture-38.pdf</w:t>
              </w:r>
            </w:hyperlink>
            <w:r>
              <w:rPr>
                <w:rStyle w:val="Hyperlink"/>
                <w:rFonts w:asciiTheme="minorHAnsi" w:hAnsiTheme="minorHAnsi" w:cs="Arial"/>
                <w:sz w:val="20"/>
              </w:rPr>
              <w:br/>
            </w:r>
            <w:hyperlink r:id="rId61" w:history="1">
              <w:r w:rsidRPr="00EC5576">
                <w:rPr>
                  <w:rStyle w:val="Hyperlink"/>
                  <w:rFonts w:asciiTheme="minorHAnsi" w:hAnsiTheme="minorHAnsi" w:cs="Arial"/>
                  <w:sz w:val="20"/>
                </w:rPr>
                <w:t>Lecture-39.pdf</w:t>
              </w:r>
            </w:hyperlink>
            <w:r>
              <w:rPr>
                <w:rStyle w:val="Hyperlink"/>
                <w:rFonts w:asciiTheme="minorHAnsi" w:hAnsiTheme="minorHAnsi" w:cs="Arial"/>
                <w:sz w:val="20"/>
              </w:rPr>
              <w:br/>
            </w:r>
            <w:hyperlink r:id="rId62" w:history="1">
              <w:r w:rsidRPr="00EC5576">
                <w:rPr>
                  <w:rStyle w:val="Hyperlink"/>
                  <w:rFonts w:asciiTheme="minorHAnsi" w:hAnsiTheme="minorHAnsi" w:cs="Arial"/>
                  <w:sz w:val="20"/>
                </w:rPr>
                <w:t>Lecture-40.pdf</w:t>
              </w:r>
            </w:hyperlink>
          </w:p>
        </w:tc>
        <w:tc>
          <w:tcPr>
            <w:tcW w:w="1800" w:type="dxa"/>
            <w:tcBorders>
              <w:top w:val="nil"/>
              <w:left w:val="single" w:sz="8" w:space="0" w:color="auto"/>
              <w:bottom w:val="single" w:sz="8" w:space="0" w:color="auto"/>
              <w:right w:val="single" w:sz="8" w:space="0" w:color="auto"/>
            </w:tcBorders>
          </w:tcPr>
          <w:p w:rsidR="00381073" w:rsidRPr="00112181" w:rsidRDefault="00381073" w:rsidP="00381073">
            <w:pPr>
              <w:spacing w:after="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381073" w:rsidRPr="00FE4CB0" w:rsidRDefault="00381073" w:rsidP="00381073">
            <w:pPr>
              <w:spacing w:before="20" w:after="20"/>
              <w:jc w:val="center"/>
              <w:rPr>
                <w:rFonts w:ascii="Calibri" w:hAnsi="Calibri" w:cs="Calibri"/>
                <w:sz w:val="20"/>
              </w:rPr>
            </w:pPr>
          </w:p>
        </w:tc>
      </w:tr>
      <w:tr w:rsidR="00381073" w:rsidRPr="00FE4CB0" w:rsidTr="00381073">
        <w:trPr>
          <w:trHeight w:val="997"/>
        </w:trPr>
        <w:tc>
          <w:tcPr>
            <w:tcW w:w="980" w:type="dxa"/>
            <w:tcBorders>
              <w:top w:val="nil"/>
              <w:left w:val="single" w:sz="8" w:space="0" w:color="auto"/>
              <w:bottom w:val="single" w:sz="8" w:space="0" w:color="auto"/>
              <w:right w:val="single" w:sz="8" w:space="0" w:color="auto"/>
            </w:tcBorders>
          </w:tcPr>
          <w:p w:rsidR="00381073" w:rsidRPr="00FE4CB0" w:rsidRDefault="00381073" w:rsidP="00381073">
            <w:pPr>
              <w:pStyle w:val="BodyText"/>
              <w:spacing w:before="20" w:after="20"/>
              <w:jc w:val="center"/>
              <w:rPr>
                <w:rFonts w:ascii="Calibri" w:hAnsi="Calibri" w:cs="Calibri"/>
                <w:sz w:val="20"/>
              </w:rPr>
            </w:pPr>
            <w:r>
              <w:rPr>
                <w:rFonts w:ascii="Calibri" w:hAnsi="Calibri" w:cs="Calibri"/>
                <w:sz w:val="20"/>
              </w:rPr>
              <w:t>7/28</w:t>
            </w:r>
          </w:p>
        </w:tc>
        <w:tc>
          <w:tcPr>
            <w:tcW w:w="7020" w:type="dxa"/>
            <w:tcBorders>
              <w:top w:val="nil"/>
              <w:left w:val="nil"/>
              <w:bottom w:val="single" w:sz="8" w:space="0" w:color="auto"/>
              <w:right w:val="single" w:sz="8" w:space="0" w:color="auto"/>
            </w:tcBorders>
          </w:tcPr>
          <w:p w:rsidR="00381073" w:rsidRPr="00FE4CB0" w:rsidRDefault="00381073" w:rsidP="00381073">
            <w:pPr>
              <w:spacing w:after="0"/>
              <w:ind w:left="144"/>
              <w:rPr>
                <w:rFonts w:ascii="Calibri" w:hAnsi="Calibri" w:cs="Calibri"/>
                <w:sz w:val="20"/>
              </w:rPr>
            </w:pPr>
          </w:p>
        </w:tc>
        <w:tc>
          <w:tcPr>
            <w:tcW w:w="1530" w:type="dxa"/>
            <w:tcBorders>
              <w:top w:val="nil"/>
              <w:left w:val="nil"/>
              <w:bottom w:val="single" w:sz="8" w:space="0" w:color="auto"/>
              <w:right w:val="single" w:sz="8" w:space="0" w:color="auto"/>
            </w:tcBorders>
          </w:tcPr>
          <w:p w:rsidR="00381073" w:rsidRPr="00EC5576" w:rsidRDefault="00381073" w:rsidP="00381073">
            <w:pPr>
              <w:rPr>
                <w:rFonts w:asciiTheme="minorHAnsi" w:hAnsiTheme="minorHAnsi" w:cs="Arial"/>
                <w:sz w:val="20"/>
              </w:rPr>
            </w:pPr>
          </w:p>
        </w:tc>
        <w:tc>
          <w:tcPr>
            <w:tcW w:w="1800" w:type="dxa"/>
            <w:tcBorders>
              <w:top w:val="nil"/>
              <w:left w:val="single" w:sz="8" w:space="0" w:color="auto"/>
              <w:bottom w:val="single" w:sz="8" w:space="0" w:color="auto"/>
              <w:right w:val="single" w:sz="8" w:space="0" w:color="auto"/>
            </w:tcBorders>
          </w:tcPr>
          <w:p w:rsidR="00381073" w:rsidRPr="00112181" w:rsidRDefault="00381073" w:rsidP="00381073">
            <w:pPr>
              <w:spacing w:after="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381073" w:rsidRDefault="00381073" w:rsidP="00381073">
            <w:pPr>
              <w:pStyle w:val="Heading2"/>
              <w:spacing w:before="20" w:after="20"/>
              <w:jc w:val="center"/>
              <w:rPr>
                <w:rFonts w:ascii="Calibri" w:hAnsi="Calibri" w:cs="Calibri"/>
                <w:bCs/>
                <w:sz w:val="20"/>
              </w:rPr>
            </w:pPr>
          </w:p>
        </w:tc>
      </w:tr>
      <w:tr w:rsidR="00381073" w:rsidRPr="00FE4CB0" w:rsidTr="00112181">
        <w:tc>
          <w:tcPr>
            <w:tcW w:w="980" w:type="dxa"/>
            <w:tcBorders>
              <w:top w:val="nil"/>
              <w:left w:val="single" w:sz="8" w:space="0" w:color="auto"/>
              <w:bottom w:val="single" w:sz="8" w:space="0" w:color="auto"/>
              <w:right w:val="single" w:sz="8" w:space="0" w:color="auto"/>
            </w:tcBorders>
          </w:tcPr>
          <w:p w:rsidR="00381073" w:rsidRPr="00FE4CB0" w:rsidRDefault="00381073" w:rsidP="00381073">
            <w:pPr>
              <w:pStyle w:val="BodyText"/>
              <w:spacing w:before="20" w:after="20"/>
              <w:jc w:val="center"/>
              <w:rPr>
                <w:rFonts w:ascii="Calibri" w:hAnsi="Calibri" w:cs="Calibri"/>
                <w:sz w:val="20"/>
              </w:rPr>
            </w:pPr>
            <w:r>
              <w:rPr>
                <w:rFonts w:ascii="Calibri" w:hAnsi="Calibri" w:cs="Calibri"/>
                <w:sz w:val="20"/>
              </w:rPr>
              <w:t>8/4</w:t>
            </w:r>
          </w:p>
        </w:tc>
        <w:tc>
          <w:tcPr>
            <w:tcW w:w="7020" w:type="dxa"/>
            <w:tcBorders>
              <w:top w:val="nil"/>
              <w:left w:val="nil"/>
              <w:bottom w:val="single" w:sz="8" w:space="0" w:color="auto"/>
              <w:right w:val="single" w:sz="8" w:space="0" w:color="auto"/>
            </w:tcBorders>
          </w:tcPr>
          <w:p w:rsidR="00381073" w:rsidRPr="00FE4CB0" w:rsidRDefault="00381073" w:rsidP="00381073">
            <w:pPr>
              <w:spacing w:after="0"/>
              <w:rPr>
                <w:rFonts w:ascii="Calibri" w:hAnsi="Calibri" w:cs="Calibri"/>
                <w:sz w:val="20"/>
              </w:rPr>
            </w:pPr>
          </w:p>
        </w:tc>
        <w:tc>
          <w:tcPr>
            <w:tcW w:w="1530" w:type="dxa"/>
            <w:tcBorders>
              <w:top w:val="nil"/>
              <w:left w:val="nil"/>
              <w:bottom w:val="single" w:sz="8" w:space="0" w:color="auto"/>
              <w:right w:val="single" w:sz="8" w:space="0" w:color="auto"/>
            </w:tcBorders>
          </w:tcPr>
          <w:p w:rsidR="00381073" w:rsidRPr="001A1219" w:rsidRDefault="00381073" w:rsidP="00381073">
            <w:pPr>
              <w:rPr>
                <w:rFonts w:asciiTheme="minorHAnsi" w:hAnsiTheme="minorHAnsi" w:cs="Arial"/>
                <w:sz w:val="20"/>
              </w:rPr>
            </w:pPr>
          </w:p>
        </w:tc>
        <w:tc>
          <w:tcPr>
            <w:tcW w:w="1800" w:type="dxa"/>
            <w:tcBorders>
              <w:top w:val="nil"/>
              <w:left w:val="single" w:sz="8" w:space="0" w:color="auto"/>
              <w:bottom w:val="single" w:sz="8" w:space="0" w:color="auto"/>
              <w:right w:val="single" w:sz="8" w:space="0" w:color="auto"/>
            </w:tcBorders>
          </w:tcPr>
          <w:p w:rsidR="00381073" w:rsidRPr="00112181" w:rsidRDefault="00381073" w:rsidP="00381073">
            <w:pPr>
              <w:pStyle w:val="I1"/>
              <w:keepNext/>
              <w:spacing w:after="0"/>
              <w:ind w:left="0" w:firstLine="0"/>
              <w:jc w:val="center"/>
              <w:rPr>
                <w:rFonts w:asciiTheme="minorHAnsi" w:hAnsiTheme="minorHAnsi" w:cs="Calibri"/>
                <w:sz w:val="20"/>
              </w:rPr>
            </w:pPr>
          </w:p>
        </w:tc>
        <w:tc>
          <w:tcPr>
            <w:tcW w:w="1980" w:type="dxa"/>
            <w:tcBorders>
              <w:top w:val="nil"/>
              <w:left w:val="nil"/>
              <w:bottom w:val="single" w:sz="8" w:space="0" w:color="auto"/>
              <w:right w:val="single" w:sz="8" w:space="0" w:color="auto"/>
            </w:tcBorders>
          </w:tcPr>
          <w:p w:rsidR="00381073" w:rsidRPr="00FA5C60" w:rsidRDefault="00381073" w:rsidP="00381073">
            <w:pPr>
              <w:pStyle w:val="Heading2"/>
              <w:spacing w:before="20" w:after="20"/>
              <w:jc w:val="center"/>
              <w:rPr>
                <w:rFonts w:ascii="Calibri" w:hAnsi="Calibri" w:cs="Calibri"/>
                <w:b w:val="0"/>
                <w:sz w:val="20"/>
              </w:rPr>
            </w:pPr>
          </w:p>
        </w:tc>
      </w:tr>
    </w:tbl>
    <w:p w:rsidR="00B94635" w:rsidRPr="00090428" w:rsidRDefault="000B2AA6" w:rsidP="00090428">
      <w:pPr>
        <w:pStyle w:val="BodyText"/>
        <w:rPr>
          <w:rFonts w:ascii="Arial" w:hAnsi="Arial" w:cs="Arial"/>
          <w:sz w:val="22"/>
          <w:szCs w:val="22"/>
        </w:rPr>
        <w:sectPr w:rsidR="00B94635" w:rsidRPr="00090428" w:rsidSect="00B94635">
          <w:pgSz w:w="15840" w:h="12240" w:orient="landscape"/>
          <w:pgMar w:top="720" w:right="1008" w:bottom="1440" w:left="1008" w:header="720" w:footer="720" w:gutter="0"/>
          <w:paperSrc w:first="7" w:other="7"/>
          <w:cols w:space="720"/>
          <w:titlePg/>
          <w:docGrid w:linePitch="360"/>
        </w:sectPr>
      </w:pPr>
      <w:r w:rsidRPr="000F6998">
        <w:rPr>
          <w:rFonts w:ascii="Arial" w:hAnsi="Arial" w:cs="Arial"/>
          <w:sz w:val="22"/>
          <w:szCs w:val="22"/>
        </w:rPr>
        <w:t xml:space="preserve">* </w:t>
      </w:r>
      <w:r w:rsidR="00FE4CB0">
        <w:rPr>
          <w:rFonts w:ascii="Arial" w:hAnsi="Arial" w:cs="Arial"/>
          <w:sz w:val="22"/>
          <w:szCs w:val="22"/>
        </w:rPr>
        <w:tab/>
      </w:r>
      <w:r w:rsidRPr="000F6998">
        <w:rPr>
          <w:rFonts w:ascii="Arial" w:hAnsi="Arial" w:cs="Arial"/>
          <w:sz w:val="22"/>
          <w:szCs w:val="22"/>
        </w:rPr>
        <w:t>Topic not covered in the following exam</w:t>
      </w:r>
      <w:r w:rsidR="005D3516">
        <w:rPr>
          <w:rFonts w:ascii="Arial" w:hAnsi="Arial" w:cs="Arial"/>
          <w:sz w:val="22"/>
          <w:szCs w:val="22"/>
        </w:rPr>
        <w:br/>
        <w:t>**</w:t>
      </w:r>
      <w:r w:rsidR="005D3516">
        <w:rPr>
          <w:rFonts w:ascii="Arial" w:hAnsi="Arial" w:cs="Arial"/>
          <w:sz w:val="22"/>
          <w:szCs w:val="22"/>
        </w:rPr>
        <w:tab/>
        <w:t>Computer Simulation HW</w:t>
      </w:r>
    </w:p>
    <w:p w:rsidR="00381073" w:rsidRDefault="00381073" w:rsidP="005D3516">
      <w:pPr>
        <w:spacing w:after="0"/>
        <w:rPr>
          <w:rFonts w:ascii="Arial" w:hAnsi="Arial" w:cs="Arial"/>
        </w:rPr>
      </w:pPr>
    </w:p>
    <w:sectPr w:rsidR="00381073">
      <w:pgSz w:w="12240" w:h="15840"/>
      <w:pgMar w:top="1008" w:right="720" w:bottom="1008" w:left="1440" w:header="720" w:footer="720" w:gutter="0"/>
      <w:paperSrc w:first="7" w:other="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202E5"/>
    <w:multiLevelType w:val="hybridMultilevel"/>
    <w:tmpl w:val="85D49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E736F5"/>
    <w:multiLevelType w:val="hybridMultilevel"/>
    <w:tmpl w:val="68CE16B2"/>
    <w:lvl w:ilvl="0" w:tplc="3A94B9E8">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00"/>
  <w:printFractionalCharacterWidth/>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4"/>
    <w:rsid w:val="00007E74"/>
    <w:rsid w:val="000232D7"/>
    <w:rsid w:val="00033B0B"/>
    <w:rsid w:val="00042DA0"/>
    <w:rsid w:val="000643E1"/>
    <w:rsid w:val="000860D6"/>
    <w:rsid w:val="00090428"/>
    <w:rsid w:val="000920A1"/>
    <w:rsid w:val="000A39A8"/>
    <w:rsid w:val="000B2AA6"/>
    <w:rsid w:val="000B4BE7"/>
    <w:rsid w:val="000C6D60"/>
    <w:rsid w:val="000C7984"/>
    <w:rsid w:val="000E5651"/>
    <w:rsid w:val="000F3B78"/>
    <w:rsid w:val="000F6998"/>
    <w:rsid w:val="00112181"/>
    <w:rsid w:val="0013548C"/>
    <w:rsid w:val="00156702"/>
    <w:rsid w:val="00192DC0"/>
    <w:rsid w:val="00193D1B"/>
    <w:rsid w:val="00195CCD"/>
    <w:rsid w:val="001A0047"/>
    <w:rsid w:val="001A1219"/>
    <w:rsid w:val="001E5810"/>
    <w:rsid w:val="00223DBB"/>
    <w:rsid w:val="002312F8"/>
    <w:rsid w:val="00257232"/>
    <w:rsid w:val="00273A6A"/>
    <w:rsid w:val="00276658"/>
    <w:rsid w:val="00285C51"/>
    <w:rsid w:val="002A02C0"/>
    <w:rsid w:val="002B58D0"/>
    <w:rsid w:val="002D2258"/>
    <w:rsid w:val="002E3439"/>
    <w:rsid w:val="002F37A4"/>
    <w:rsid w:val="002F454C"/>
    <w:rsid w:val="00317162"/>
    <w:rsid w:val="003352B5"/>
    <w:rsid w:val="003663D8"/>
    <w:rsid w:val="00367477"/>
    <w:rsid w:val="00381011"/>
    <w:rsid w:val="00381073"/>
    <w:rsid w:val="00392B3B"/>
    <w:rsid w:val="003937C2"/>
    <w:rsid w:val="003B31F0"/>
    <w:rsid w:val="003B74EA"/>
    <w:rsid w:val="003D3F69"/>
    <w:rsid w:val="003E1BFB"/>
    <w:rsid w:val="003E29B2"/>
    <w:rsid w:val="003F1308"/>
    <w:rsid w:val="00405FF8"/>
    <w:rsid w:val="00416D26"/>
    <w:rsid w:val="004179C1"/>
    <w:rsid w:val="00472315"/>
    <w:rsid w:val="004730B5"/>
    <w:rsid w:val="00484D41"/>
    <w:rsid w:val="004A55C8"/>
    <w:rsid w:val="004D4E75"/>
    <w:rsid w:val="004F6D5C"/>
    <w:rsid w:val="0050202F"/>
    <w:rsid w:val="005119D1"/>
    <w:rsid w:val="0052425F"/>
    <w:rsid w:val="0053769E"/>
    <w:rsid w:val="00555783"/>
    <w:rsid w:val="00564892"/>
    <w:rsid w:val="005759F0"/>
    <w:rsid w:val="00584AF2"/>
    <w:rsid w:val="00590291"/>
    <w:rsid w:val="00594C5D"/>
    <w:rsid w:val="005B1141"/>
    <w:rsid w:val="005D3516"/>
    <w:rsid w:val="005E0D09"/>
    <w:rsid w:val="00615B18"/>
    <w:rsid w:val="00617CA8"/>
    <w:rsid w:val="00632835"/>
    <w:rsid w:val="006536FB"/>
    <w:rsid w:val="006776F8"/>
    <w:rsid w:val="00691F37"/>
    <w:rsid w:val="00697A47"/>
    <w:rsid w:val="006A5FCF"/>
    <w:rsid w:val="006B7F54"/>
    <w:rsid w:val="006D0E41"/>
    <w:rsid w:val="006D2100"/>
    <w:rsid w:val="00702B8E"/>
    <w:rsid w:val="00717F25"/>
    <w:rsid w:val="00724C2A"/>
    <w:rsid w:val="00764AAA"/>
    <w:rsid w:val="00774A4B"/>
    <w:rsid w:val="00784847"/>
    <w:rsid w:val="00793EF6"/>
    <w:rsid w:val="00797B38"/>
    <w:rsid w:val="007D1F50"/>
    <w:rsid w:val="007D7642"/>
    <w:rsid w:val="00801EC7"/>
    <w:rsid w:val="00802F48"/>
    <w:rsid w:val="008110A0"/>
    <w:rsid w:val="00813B55"/>
    <w:rsid w:val="0085702A"/>
    <w:rsid w:val="00862A17"/>
    <w:rsid w:val="00872CA4"/>
    <w:rsid w:val="00875227"/>
    <w:rsid w:val="008835FA"/>
    <w:rsid w:val="00884901"/>
    <w:rsid w:val="00892572"/>
    <w:rsid w:val="00892B60"/>
    <w:rsid w:val="00894A96"/>
    <w:rsid w:val="008D2191"/>
    <w:rsid w:val="008D474F"/>
    <w:rsid w:val="008F16BC"/>
    <w:rsid w:val="008F17AE"/>
    <w:rsid w:val="008F4153"/>
    <w:rsid w:val="009002AF"/>
    <w:rsid w:val="00905270"/>
    <w:rsid w:val="00911487"/>
    <w:rsid w:val="0091773F"/>
    <w:rsid w:val="009228A1"/>
    <w:rsid w:val="00931D15"/>
    <w:rsid w:val="00932042"/>
    <w:rsid w:val="00973FB1"/>
    <w:rsid w:val="009757D3"/>
    <w:rsid w:val="00975D58"/>
    <w:rsid w:val="009916D3"/>
    <w:rsid w:val="00991A2B"/>
    <w:rsid w:val="0099523E"/>
    <w:rsid w:val="009D4791"/>
    <w:rsid w:val="009F731E"/>
    <w:rsid w:val="00A017B3"/>
    <w:rsid w:val="00A226FF"/>
    <w:rsid w:val="00A266FE"/>
    <w:rsid w:val="00A42344"/>
    <w:rsid w:val="00A61ADF"/>
    <w:rsid w:val="00A65DBD"/>
    <w:rsid w:val="00A7712D"/>
    <w:rsid w:val="00A8238E"/>
    <w:rsid w:val="00AA6C78"/>
    <w:rsid w:val="00AB280F"/>
    <w:rsid w:val="00AC35C2"/>
    <w:rsid w:val="00AC4F66"/>
    <w:rsid w:val="00AF014F"/>
    <w:rsid w:val="00B11EA1"/>
    <w:rsid w:val="00B1200E"/>
    <w:rsid w:val="00B363D7"/>
    <w:rsid w:val="00B42A73"/>
    <w:rsid w:val="00B8159C"/>
    <w:rsid w:val="00B93E4A"/>
    <w:rsid w:val="00B94635"/>
    <w:rsid w:val="00BB2E78"/>
    <w:rsid w:val="00BC59BA"/>
    <w:rsid w:val="00BD62AC"/>
    <w:rsid w:val="00BE48DA"/>
    <w:rsid w:val="00BF41F5"/>
    <w:rsid w:val="00C07F6E"/>
    <w:rsid w:val="00C13B22"/>
    <w:rsid w:val="00C20A76"/>
    <w:rsid w:val="00C224BB"/>
    <w:rsid w:val="00C53060"/>
    <w:rsid w:val="00C56EE9"/>
    <w:rsid w:val="00C673C2"/>
    <w:rsid w:val="00C67CF2"/>
    <w:rsid w:val="00C81EC8"/>
    <w:rsid w:val="00C86354"/>
    <w:rsid w:val="00C9068C"/>
    <w:rsid w:val="00CD46F1"/>
    <w:rsid w:val="00CD7537"/>
    <w:rsid w:val="00CE5D6F"/>
    <w:rsid w:val="00CF7C2B"/>
    <w:rsid w:val="00D40F64"/>
    <w:rsid w:val="00D54AD2"/>
    <w:rsid w:val="00D55536"/>
    <w:rsid w:val="00D72953"/>
    <w:rsid w:val="00D77A89"/>
    <w:rsid w:val="00DD6FA8"/>
    <w:rsid w:val="00DE1078"/>
    <w:rsid w:val="00DF7597"/>
    <w:rsid w:val="00E0441F"/>
    <w:rsid w:val="00E37F91"/>
    <w:rsid w:val="00E47149"/>
    <w:rsid w:val="00E61F62"/>
    <w:rsid w:val="00E65580"/>
    <w:rsid w:val="00EC5576"/>
    <w:rsid w:val="00ED0E7D"/>
    <w:rsid w:val="00ED63B6"/>
    <w:rsid w:val="00EE2E92"/>
    <w:rsid w:val="00EE4123"/>
    <w:rsid w:val="00EE719B"/>
    <w:rsid w:val="00EF54C7"/>
    <w:rsid w:val="00F10EC3"/>
    <w:rsid w:val="00F6681F"/>
    <w:rsid w:val="00F804F3"/>
    <w:rsid w:val="00FA5C60"/>
    <w:rsid w:val="00FC3073"/>
    <w:rsid w:val="00FC5D59"/>
    <w:rsid w:val="00FE4CB0"/>
    <w:rsid w:val="00FF16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64356C-7691-44C3-BBFB-6D634D4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keepNext/>
      <w:keepLines/>
      <w:spacing w:before="240"/>
      <w:jc w:val="center"/>
      <w:outlineLvl w:val="0"/>
    </w:pPr>
    <w:rPr>
      <w:rFonts w:ascii="Arial" w:hAnsi="Arial"/>
      <w:b/>
      <w:sz w:val="28"/>
    </w:rPr>
  </w:style>
  <w:style w:type="paragraph" w:styleId="Heading2">
    <w:name w:val="heading 2"/>
    <w:basedOn w:val="Heading1"/>
    <w:next w:val="Normal"/>
    <w:link w:val="Heading2Char"/>
    <w:uiPriority w:val="9"/>
    <w:qFormat/>
    <w:pPr>
      <w:spacing w:before="120"/>
      <w:jc w:val="left"/>
      <w:outlineLvl w:val="1"/>
    </w:pPr>
    <w:rPr>
      <w:sz w:val="24"/>
    </w:rPr>
  </w:style>
  <w:style w:type="paragraph" w:styleId="Heading3">
    <w:name w:val="heading 3"/>
    <w:basedOn w:val="Heading2"/>
    <w:next w:val="Normal"/>
    <w:link w:val="Heading3Char"/>
    <w:uiPriority w:val="9"/>
    <w:qFormat/>
    <w:pPr>
      <w:outlineLvl w:val="2"/>
    </w:pPr>
    <w:rPr>
      <w:rFonts w:ascii="Times New Roman" w:hAnsi="Times New Roman"/>
    </w:rPr>
  </w:style>
  <w:style w:type="paragraph" w:styleId="Heading4">
    <w:name w:val="heading 4"/>
    <w:basedOn w:val="Normal"/>
    <w:next w:val="Normal"/>
    <w:link w:val="Heading4Char"/>
    <w:uiPriority w:val="9"/>
    <w:qFormat/>
    <w:pPr>
      <w:keepNext/>
      <w:spacing w:after="0"/>
      <w:jc w:val="center"/>
      <w:outlineLvl w:val="3"/>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semiHidden/>
    <w:locked/>
    <w:rPr>
      <w:rFonts w:ascii="Cambria" w:eastAsia="Times New Roman" w:hAnsi="Cambria" w:cs="Times New Roman" w:hint="default"/>
      <w:b/>
      <w:bCs/>
      <w:color w:val="4F81BD"/>
      <w:sz w:val="24"/>
    </w:rPr>
  </w:style>
  <w:style w:type="character" w:customStyle="1" w:styleId="Heading4Char">
    <w:name w:val="Heading 4 Char"/>
    <w:link w:val="Heading4"/>
    <w:uiPriority w:val="9"/>
    <w:semiHidden/>
    <w:locked/>
    <w:rPr>
      <w:rFonts w:ascii="Cambria" w:eastAsia="Times New Roman" w:hAnsi="Cambria" w:cs="Times New Roman" w:hint="default"/>
      <w:b/>
      <w:bCs/>
      <w:i/>
      <w:iCs/>
      <w:color w:val="4F81BD"/>
      <w:sz w:val="24"/>
    </w:rPr>
  </w:style>
  <w:style w:type="paragraph" w:styleId="NormalWeb">
    <w:name w:val="Normal (Web)"/>
    <w:basedOn w:val="Normal"/>
    <w:uiPriority w:val="99"/>
    <w:semiHidden/>
    <w:unhideWhenUsed/>
    <w:pPr>
      <w:spacing w:before="100" w:beforeAutospacing="1" w:after="100" w:afterAutospacing="1"/>
    </w:pPr>
    <w:rPr>
      <w:szCs w:val="24"/>
    </w:rPr>
  </w:style>
  <w:style w:type="paragraph" w:styleId="NormalIndent">
    <w:name w:val="Normal Indent"/>
    <w:basedOn w:val="Normal"/>
    <w:uiPriority w:val="99"/>
    <w:semiHidden/>
    <w:unhideWhenUsed/>
    <w:pPr>
      <w:ind w:left="720"/>
    </w:pPr>
  </w:style>
  <w:style w:type="paragraph" w:styleId="Header">
    <w:name w:val="header"/>
    <w:basedOn w:val="Normal"/>
    <w:link w:val="HeaderChar"/>
    <w:uiPriority w:val="99"/>
    <w:semiHidden/>
    <w:unhideWhenUsed/>
    <w:pPr>
      <w:tabs>
        <w:tab w:val="center" w:pos="5040"/>
        <w:tab w:val="right" w:pos="10080"/>
      </w:tabs>
    </w:pPr>
  </w:style>
  <w:style w:type="character" w:customStyle="1" w:styleId="HeaderChar">
    <w:name w:val="Header Char"/>
    <w:link w:val="Header"/>
    <w:uiPriority w:val="99"/>
    <w:semiHidden/>
    <w:locked/>
    <w:rPr>
      <w:sz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locked/>
    <w:rPr>
      <w:sz w:val="24"/>
    </w:rPr>
  </w:style>
  <w:style w:type="paragraph" w:styleId="BodyText">
    <w:name w:val="Body Text"/>
    <w:basedOn w:val="Normal"/>
    <w:link w:val="BodyTextChar"/>
    <w:uiPriority w:val="99"/>
    <w:unhideWhenUsed/>
    <w:pPr>
      <w:spacing w:after="0"/>
    </w:pPr>
    <w:rPr>
      <w:color w:val="000000"/>
    </w:rPr>
  </w:style>
  <w:style w:type="character" w:customStyle="1" w:styleId="BodyTextChar">
    <w:name w:val="Body Text Char"/>
    <w:link w:val="BodyText"/>
    <w:uiPriority w:val="99"/>
    <w:locked/>
    <w:rPr>
      <w:sz w:val="24"/>
    </w:rPr>
  </w:style>
  <w:style w:type="paragraph" w:customStyle="1" w:styleId="I1">
    <w:name w:val="I1"/>
    <w:basedOn w:val="Normal"/>
    <w:uiPriority w:val="99"/>
    <w:semiHidden/>
    <w:pPr>
      <w:ind w:left="1440" w:hanging="720"/>
    </w:pPr>
  </w:style>
  <w:style w:type="paragraph" w:customStyle="1" w:styleId="I2">
    <w:name w:val="I2"/>
    <w:basedOn w:val="I1"/>
    <w:uiPriority w:val="99"/>
    <w:semiHidden/>
    <w:pPr>
      <w:ind w:left="2160"/>
    </w:pPr>
  </w:style>
  <w:style w:type="paragraph" w:customStyle="1" w:styleId="I3">
    <w:name w:val="I3"/>
    <w:basedOn w:val="I2"/>
    <w:uiPriority w:val="99"/>
    <w:semiHidden/>
    <w:pPr>
      <w:ind w:left="2880"/>
    </w:pPr>
  </w:style>
  <w:style w:type="character" w:styleId="Strong">
    <w:name w:val="Strong"/>
    <w:uiPriority w:val="22"/>
    <w:qFormat/>
    <w:rPr>
      <w:b/>
      <w:bCs/>
    </w:rPr>
  </w:style>
  <w:style w:type="paragraph" w:customStyle="1" w:styleId="1Paragraph">
    <w:name w:val="1Paragraph"/>
    <w:semiHidden/>
    <w:rsid w:val="000232D7"/>
    <w:pPr>
      <w:widowControl w:val="0"/>
      <w:tabs>
        <w:tab w:val="left" w:pos="720"/>
      </w:tabs>
      <w:snapToGrid w:val="0"/>
      <w:ind w:left="720" w:hanging="720"/>
    </w:pPr>
    <w:rPr>
      <w:sz w:val="24"/>
    </w:rPr>
  </w:style>
  <w:style w:type="paragraph" w:styleId="ListParagraph">
    <w:name w:val="List Paragraph"/>
    <w:basedOn w:val="Normal"/>
    <w:uiPriority w:val="34"/>
    <w:qFormat/>
    <w:rsid w:val="003F1308"/>
    <w:pPr>
      <w:spacing w:after="0"/>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tubersity.com/?page_id=937&amp;tubepress_page=1" TargetMode="External"/><Relationship Id="rId18" Type="http://schemas.openxmlformats.org/officeDocument/2006/relationships/hyperlink" Target="mailto:jeffrey.denenberg@ieee.org" TargetMode="External"/><Relationship Id="rId26" Type="http://schemas.openxmlformats.org/officeDocument/2006/relationships/hyperlink" Target="https://www.youtube.com/watch?v=uizZgjY71e0" TargetMode="External"/><Relationship Id="rId39" Type="http://schemas.openxmlformats.org/officeDocument/2006/relationships/hyperlink" Target="file:///D:\My%20Documents\Doc\JEFF\COURSES\BEI\ECE477\Lecture%20Notes\Lecture-17.pdf" TargetMode="External"/><Relationship Id="rId21" Type="http://schemas.openxmlformats.org/officeDocument/2006/relationships/hyperlink" Target="http://doctord.webhop.net/" TargetMode="External"/><Relationship Id="rId34" Type="http://schemas.openxmlformats.org/officeDocument/2006/relationships/hyperlink" Target="file:///D:\My%20Documents\Doc\JEFF\COURSES\BEI\ECE477\Lecture%20Notes\Lecture-12.pdf" TargetMode="External"/><Relationship Id="rId42" Type="http://schemas.openxmlformats.org/officeDocument/2006/relationships/hyperlink" Target="file:///D:\My%20Documents\Doc\JEFF\COURSES\BEI\ECE477\Lecture%20Notes\Lecture-20.pdf" TargetMode="External"/><Relationship Id="rId47" Type="http://schemas.openxmlformats.org/officeDocument/2006/relationships/hyperlink" Target="file:///D:\My%20Documents\Doc\JEFF\COURSES\BEI\ECE477\Lecture%20Notes\Lecture-25.pdf" TargetMode="External"/><Relationship Id="rId50" Type="http://schemas.openxmlformats.org/officeDocument/2006/relationships/hyperlink" Target="file:///D:\My%20Documents\Doc\JEFF\COURSES\BEI\ECE477\Lecture%20Notes\Lecture-28.pdf" TargetMode="External"/><Relationship Id="rId55" Type="http://schemas.openxmlformats.org/officeDocument/2006/relationships/hyperlink" Target="file:///D:\My%20Documents\Doc\JEFF\COURSES\BEI\ECE477\Lecture%20Notes\Lecture-33.pdf" TargetMode="External"/><Relationship Id="rId63" Type="http://schemas.openxmlformats.org/officeDocument/2006/relationships/fontTable" Target="fontTable.xml"/><Relationship Id="rId7" Type="http://schemas.openxmlformats.org/officeDocument/2006/relationships/hyperlink" Target="file:///D:\My%20Documents\Doc\JEFF\COURSES\BEI\ABET%20Criterion%203.%20Student%20Outcomes%20(a-k).htm" TargetMode="External"/><Relationship Id="rId2" Type="http://schemas.openxmlformats.org/officeDocument/2006/relationships/numbering" Target="numbering.xml"/><Relationship Id="rId16" Type="http://schemas.openxmlformats.org/officeDocument/2006/relationships/hyperlink" Target="file:///D:\My%20Documents\Doc\JEFF\COURSES\Topics\Matlab\Index.htm" TargetMode="External"/><Relationship Id="rId20" Type="http://schemas.openxmlformats.org/officeDocument/2006/relationships/hyperlink" Target="http://doctord.dyndns.org" TargetMode="External"/><Relationship Id="rId29" Type="http://schemas.openxmlformats.org/officeDocument/2006/relationships/hyperlink" Target="file:///D:\My%20Documents\Doc\JEFF\COURSES\BEI\ECE477\Lecture%20Notes\Lecture-7.pdf" TargetMode="External"/><Relationship Id="rId41" Type="http://schemas.openxmlformats.org/officeDocument/2006/relationships/hyperlink" Target="file:///D:\My%20Documents\Doc\JEFF\COURSES\BEI\ECE477\Lecture%20Notes\Lecture-19.pdf" TargetMode="External"/><Relationship Id="rId54" Type="http://schemas.openxmlformats.org/officeDocument/2006/relationships/hyperlink" Target="Lecture%20Notes/Lecture-32.pdf" TargetMode="External"/><Relationship Id="rId62" Type="http://schemas.openxmlformats.org/officeDocument/2006/relationships/hyperlink" Target="file:///D:\My%20Documents\Doc\JEFF\COURSES\BEI\ECE477\Lecture%20Notes\Lecture-40.pdf" TargetMode="External"/><Relationship Id="rId1" Type="http://schemas.openxmlformats.org/officeDocument/2006/relationships/customXml" Target="../customXml/item1.xml"/><Relationship Id="rId6" Type="http://schemas.openxmlformats.org/officeDocument/2006/relationships/hyperlink" Target="http://en.wikipedia.org/wiki/Bloom's_taxonomy" TargetMode="External"/><Relationship Id="rId11" Type="http://schemas.openxmlformats.org/officeDocument/2006/relationships/hyperlink" Target="LectureNotes.htm" TargetMode="External"/><Relationship Id="rId24" Type="http://schemas.openxmlformats.org/officeDocument/2006/relationships/hyperlink" Target="file:///D:\My%20Documents\Doc\JEFF\COURSES\BEI\ECE477\Lecture%20Notes\Lecture-3.pdf" TargetMode="External"/><Relationship Id="rId32" Type="http://schemas.openxmlformats.org/officeDocument/2006/relationships/hyperlink" Target="Lecture%20Notes/Lecture-10.pdf" TargetMode="External"/><Relationship Id="rId37" Type="http://schemas.openxmlformats.org/officeDocument/2006/relationships/hyperlink" Target="file:///D:\My%20Documents\Doc\JEFF\COURSES\BEI\ECE477\Lecture%20Notes\Lecture-15.pdf" TargetMode="External"/><Relationship Id="rId40" Type="http://schemas.openxmlformats.org/officeDocument/2006/relationships/hyperlink" Target="Lecture%20Notes/Lecture-18.pdf" TargetMode="External"/><Relationship Id="rId45" Type="http://schemas.openxmlformats.org/officeDocument/2006/relationships/hyperlink" Target="file:///D:\My%20Documents\Doc\JEFF\COURSES\BEI\ECE477\Lecture%20Notes\Lecture-23.pdf" TargetMode="External"/><Relationship Id="rId53" Type="http://schemas.openxmlformats.org/officeDocument/2006/relationships/hyperlink" Target="file:///D:\My%20Documents\Doc\JEFF\COURSES\BEI\ECE477\Lecture%20Notes\Lecture-31.pdf" TargetMode="External"/><Relationship Id="rId58" Type="http://schemas.openxmlformats.org/officeDocument/2006/relationships/hyperlink" Target="file:///D:\My%20Documents\Doc\JEFF\COURSES\BEI\ECE477\Lecture%20Notes\Lecture-36.pdf" TargetMode="External"/><Relationship Id="rId5" Type="http://schemas.openxmlformats.org/officeDocument/2006/relationships/webSettings" Target="webSettings.xml"/><Relationship Id="rId15" Type="http://schemas.openxmlformats.org/officeDocument/2006/relationships/hyperlink" Target="http://www.gnu.org/software/octave/download.html" TargetMode="External"/><Relationship Id="rId23" Type="http://schemas.openxmlformats.org/officeDocument/2006/relationships/hyperlink" Target="file:///D:\My%20Documents\Doc\JEFF\COURSES\BEI\ECE477\Lecture%20Notes\Lecture-2.pdf" TargetMode="External"/><Relationship Id="rId28" Type="http://schemas.openxmlformats.org/officeDocument/2006/relationships/hyperlink" Target="file:///D:\My%20Documents\Doc\JEFF\COURSES\BEI\ECE477\Lecture%20Notes\Lecture-6.pdf" TargetMode="External"/><Relationship Id="rId36" Type="http://schemas.openxmlformats.org/officeDocument/2006/relationships/hyperlink" Target="Lecture%20Notes/Lecture-14.pdf" TargetMode="External"/><Relationship Id="rId49" Type="http://schemas.openxmlformats.org/officeDocument/2006/relationships/hyperlink" Target="Lecture%20Notes/Lecture-27.pdf" TargetMode="External"/><Relationship Id="rId57" Type="http://schemas.openxmlformats.org/officeDocument/2006/relationships/hyperlink" Target="file:///D:\My%20Documents\Doc\JEFF\COURSES\BEI\ECE477\Lecture%20Notes\Lecture-35.pdf" TargetMode="External"/><Relationship Id="rId61" Type="http://schemas.openxmlformats.org/officeDocument/2006/relationships/hyperlink" Target="file:///D:\My%20Documents\Doc\JEFF\COURSES\BEI\ECE477\Lecture%20Notes\Lecture-39.pdf" TargetMode="External"/><Relationship Id="rId10" Type="http://schemas.openxmlformats.org/officeDocument/2006/relationships/hyperlink" Target="file:///D:\My%20Documents\Doc\JEFF\COURSES\BEI\ECE477\EE360-Fall2014.htm" TargetMode="External"/><Relationship Id="rId19" Type="http://schemas.openxmlformats.org/officeDocument/2006/relationships/hyperlink" Target="mailto:jdenenberg@fairfield.edu" TargetMode="External"/><Relationship Id="rId31" Type="http://schemas.openxmlformats.org/officeDocument/2006/relationships/hyperlink" Target="file:///D:\My%20Documents\Doc\JEFF\COURSES\BEI\ECE477\Lecture%20Notes\Lecture-9.pdf" TargetMode="External"/><Relationship Id="rId44" Type="http://schemas.openxmlformats.org/officeDocument/2006/relationships/hyperlink" Target="file:///D:\My%20Documents\Doc\JEFF\COURSES\BEI\ECE477\Lecture%20Notes\Lecture-22.pdf" TargetMode="External"/><Relationship Id="rId52" Type="http://schemas.openxmlformats.org/officeDocument/2006/relationships/hyperlink" Target="file:///D:\My%20Documents\Doc\JEFF\COURSES\BEI\ECE477\Lecture%20Notes\Lecture-30.pdf" TargetMode="External"/><Relationship Id="rId60" Type="http://schemas.openxmlformats.org/officeDocument/2006/relationships/hyperlink" Target="Lecture%20Notes/Lecture-38.pdf" TargetMode="External"/><Relationship Id="rId4" Type="http://schemas.openxmlformats.org/officeDocument/2006/relationships/settings" Target="settings.xml"/><Relationship Id="rId9" Type="http://schemas.openxmlformats.org/officeDocument/2006/relationships/hyperlink" Target="https://fairfield.blackboard.com" TargetMode="External"/><Relationship Id="rId14" Type="http://schemas.openxmlformats.org/officeDocument/2006/relationships/hyperlink" Target="file:///D:\My%20Documents\Doc\JEFF\COURSES\BEI\ECE477\MatLab%20Student%20Installation%20Instructions.pdf" TargetMode="External"/><Relationship Id="rId22" Type="http://schemas.openxmlformats.org/officeDocument/2006/relationships/hyperlink" Target="Lecture%20Notes/Lecture-1.pdf" TargetMode="External"/><Relationship Id="rId27" Type="http://schemas.openxmlformats.org/officeDocument/2006/relationships/hyperlink" Target="Lecture%20Notes/Lecture-5.pdf" TargetMode="External"/><Relationship Id="rId30" Type="http://schemas.openxmlformats.org/officeDocument/2006/relationships/hyperlink" Target="file:///D:\My%20Documents\Doc\JEFF\COURSES\BEI\ECE477\Lecture%20Notes\Lecture-8.pdf" TargetMode="External"/><Relationship Id="rId35" Type="http://schemas.openxmlformats.org/officeDocument/2006/relationships/hyperlink" Target="file:///D:\My%20Documents\Doc\JEFF\COURSES\BEI\ECE477\Lecture%20Notes\Lecture-13.pdf" TargetMode="External"/><Relationship Id="rId43" Type="http://schemas.openxmlformats.org/officeDocument/2006/relationships/hyperlink" Target="Lecture%20Notes/Lecture-21.pdf" TargetMode="External"/><Relationship Id="rId48" Type="http://schemas.openxmlformats.org/officeDocument/2006/relationships/hyperlink" Target="file:///D:\My%20Documents\Doc\JEFF\COURSES\BEI\ECE477\Lecture%20Notes\Lecture-26.pdf" TargetMode="External"/><Relationship Id="rId56" Type="http://schemas.openxmlformats.org/officeDocument/2006/relationships/hyperlink" Target="file:///D:\My%20Documents\Doc\JEFF\COURSES\BEI\ECE477\Lecture%20Notes\Lecture-34.pdf" TargetMode="External"/><Relationship Id="rId64" Type="http://schemas.openxmlformats.org/officeDocument/2006/relationships/theme" Target="theme/theme1.xml"/><Relationship Id="rId8" Type="http://schemas.openxmlformats.org/officeDocument/2006/relationships/hyperlink" Target="file:///D:\My%20Documents\Doc\JEFF\COURSES\BEI\ECE477\Results-Fall2014.htm" TargetMode="External"/><Relationship Id="rId51" Type="http://schemas.openxmlformats.org/officeDocument/2006/relationships/hyperlink" Target="file:///D:\My%20Documents\Doc\JEFF\COURSES\BEI\ECE477\Lecture%20Notes\Lecture-29.pdf" TargetMode="External"/><Relationship Id="rId3" Type="http://schemas.openxmlformats.org/officeDocument/2006/relationships/styles" Target="styles.xml"/><Relationship Id="rId12" Type="http://schemas.openxmlformats.org/officeDocument/2006/relationships/hyperlink" Target="LectureVideos.htm" TargetMode="External"/><Relationship Id="rId17" Type="http://schemas.openxmlformats.org/officeDocument/2006/relationships/hyperlink" Target="http://www.youtube.com/watch?v=zXndlUQDY4U%20" TargetMode="External"/><Relationship Id="rId25" Type="http://schemas.openxmlformats.org/officeDocument/2006/relationships/hyperlink" Target="file:///D:\My%20Documents\Doc\JEFF\COURSES\BEI\ECE477\Lecture%20Notes\Lecture-4.pdf" TargetMode="External"/><Relationship Id="rId33" Type="http://schemas.openxmlformats.org/officeDocument/2006/relationships/hyperlink" Target="file:///D:\My%20Documents\Doc\JEFF\COURSES\BEI\ECE477\Lecture%20Notes\Lecture-11.pdf" TargetMode="External"/><Relationship Id="rId38" Type="http://schemas.openxmlformats.org/officeDocument/2006/relationships/hyperlink" Target="file:///D:\My%20Documents\Doc\JEFF\COURSES\BEI\ECE477\Lecture%20Notes\Lecture-16.pdf" TargetMode="External"/><Relationship Id="rId46" Type="http://schemas.openxmlformats.org/officeDocument/2006/relationships/hyperlink" Target="Lecture%20Notes/Lecture-24.pdf" TargetMode="External"/><Relationship Id="rId59" Type="http://schemas.openxmlformats.org/officeDocument/2006/relationships/hyperlink" Target="file:///D:\My%20Documents\Doc\JEFF\COURSES\BEI\ECE477\Lecture%20Notes\Lecture-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5BD1-B7E8-4A6A-9A97-7C6476FF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Power Electronics</vt:lpstr>
    </vt:vector>
  </TitlesOfParts>
  <Company>BEI</Company>
  <LinksUpToDate>false</LinksUpToDate>
  <CharactersWithSpaces>14277</CharactersWithSpaces>
  <SharedDoc>false</SharedDoc>
  <HLinks>
    <vt:vector size="348" baseType="variant">
      <vt:variant>
        <vt:i4>3735593</vt:i4>
      </vt:variant>
      <vt:variant>
        <vt:i4>171</vt:i4>
      </vt:variant>
      <vt:variant>
        <vt:i4>0</vt:i4>
      </vt:variant>
      <vt:variant>
        <vt:i4>5</vt:i4>
      </vt:variant>
      <vt:variant>
        <vt:lpwstr>http://doctord.webhop.net/</vt:lpwstr>
      </vt:variant>
      <vt:variant>
        <vt:lpwstr/>
      </vt:variant>
      <vt:variant>
        <vt:i4>3145768</vt:i4>
      </vt:variant>
      <vt:variant>
        <vt:i4>168</vt:i4>
      </vt:variant>
      <vt:variant>
        <vt:i4>0</vt:i4>
      </vt:variant>
      <vt:variant>
        <vt:i4>5</vt:i4>
      </vt:variant>
      <vt:variant>
        <vt:lpwstr>http://doctord.dyndns.org/</vt:lpwstr>
      </vt:variant>
      <vt:variant>
        <vt:lpwstr/>
      </vt:variant>
      <vt:variant>
        <vt:i4>5439549</vt:i4>
      </vt:variant>
      <vt:variant>
        <vt:i4>165</vt:i4>
      </vt:variant>
      <vt:variant>
        <vt:i4>0</vt:i4>
      </vt:variant>
      <vt:variant>
        <vt:i4>5</vt:i4>
      </vt:variant>
      <vt:variant>
        <vt:lpwstr>mailto:jeffrey.denenberg@ieee.org</vt:lpwstr>
      </vt:variant>
      <vt:variant>
        <vt:lpwstr/>
      </vt:variant>
      <vt:variant>
        <vt:i4>4325400</vt:i4>
      </vt:variant>
      <vt:variant>
        <vt:i4>162</vt:i4>
      </vt:variant>
      <vt:variant>
        <vt:i4>0</vt:i4>
      </vt:variant>
      <vt:variant>
        <vt:i4>5</vt:i4>
      </vt:variant>
      <vt:variant>
        <vt:lpwstr>EE360 Project.pdf</vt:lpwstr>
      </vt:variant>
      <vt:variant>
        <vt:lpwstr/>
      </vt:variant>
      <vt:variant>
        <vt:i4>4128769</vt:i4>
      </vt:variant>
      <vt:variant>
        <vt:i4>159</vt:i4>
      </vt:variant>
      <vt:variant>
        <vt:i4>0</vt:i4>
      </vt:variant>
      <vt:variant>
        <vt:i4>5</vt:i4>
      </vt:variant>
      <vt:variant>
        <vt:lpwstr>../../Textbooks/Mohan-FirstCoursePowerElectronics/LectureVideos/PowerElectronics_33-HalfHD.mov</vt:lpwstr>
      </vt:variant>
      <vt:variant>
        <vt:lpwstr/>
      </vt:variant>
      <vt:variant>
        <vt:i4>4128768</vt:i4>
      </vt:variant>
      <vt:variant>
        <vt:i4>156</vt:i4>
      </vt:variant>
      <vt:variant>
        <vt:i4>0</vt:i4>
      </vt:variant>
      <vt:variant>
        <vt:i4>5</vt:i4>
      </vt:variant>
      <vt:variant>
        <vt:lpwstr>../../Textbooks/Mohan-FirstCoursePowerElectronics/LectureVideos/PowerElectronics_32-HalfHD.mov</vt:lpwstr>
      </vt:variant>
      <vt:variant>
        <vt:lpwstr/>
      </vt:variant>
      <vt:variant>
        <vt:i4>4128771</vt:i4>
      </vt:variant>
      <vt:variant>
        <vt:i4>153</vt:i4>
      </vt:variant>
      <vt:variant>
        <vt:i4>0</vt:i4>
      </vt:variant>
      <vt:variant>
        <vt:i4>5</vt:i4>
      </vt:variant>
      <vt:variant>
        <vt:lpwstr>../../Textbooks/Mohan-FirstCoursePowerElectronics/LectureVideos/PowerElectronics_31-HalfHD.mov</vt:lpwstr>
      </vt:variant>
      <vt:variant>
        <vt:lpwstr/>
      </vt:variant>
      <vt:variant>
        <vt:i4>4128770</vt:i4>
      </vt:variant>
      <vt:variant>
        <vt:i4>150</vt:i4>
      </vt:variant>
      <vt:variant>
        <vt:i4>0</vt:i4>
      </vt:variant>
      <vt:variant>
        <vt:i4>5</vt:i4>
      </vt:variant>
      <vt:variant>
        <vt:lpwstr>../../Textbooks/Mohan-FirstCoursePowerElectronics/LectureVideos/PowerElectronics_30-HalfHD.mov</vt:lpwstr>
      </vt:variant>
      <vt:variant>
        <vt:lpwstr/>
      </vt:variant>
      <vt:variant>
        <vt:i4>4063243</vt:i4>
      </vt:variant>
      <vt:variant>
        <vt:i4>147</vt:i4>
      </vt:variant>
      <vt:variant>
        <vt:i4>0</vt:i4>
      </vt:variant>
      <vt:variant>
        <vt:i4>5</vt:i4>
      </vt:variant>
      <vt:variant>
        <vt:lpwstr>../../Textbooks/Mohan-FirstCoursePowerElectronics/LectureVideos/PowerElectronics_29-HalfHD.mov</vt:lpwstr>
      </vt:variant>
      <vt:variant>
        <vt:lpwstr/>
      </vt:variant>
      <vt:variant>
        <vt:i4>4063242</vt:i4>
      </vt:variant>
      <vt:variant>
        <vt:i4>144</vt:i4>
      </vt:variant>
      <vt:variant>
        <vt:i4>0</vt:i4>
      </vt:variant>
      <vt:variant>
        <vt:i4>5</vt:i4>
      </vt:variant>
      <vt:variant>
        <vt:lpwstr>../../Textbooks/Mohan-FirstCoursePowerElectronics/LectureVideos/PowerElectronics_28-HalfHD.mov</vt:lpwstr>
      </vt:variant>
      <vt:variant>
        <vt:lpwstr/>
      </vt:variant>
      <vt:variant>
        <vt:i4>4063237</vt:i4>
      </vt:variant>
      <vt:variant>
        <vt:i4>141</vt:i4>
      </vt:variant>
      <vt:variant>
        <vt:i4>0</vt:i4>
      </vt:variant>
      <vt:variant>
        <vt:i4>5</vt:i4>
      </vt:variant>
      <vt:variant>
        <vt:lpwstr>../../Textbooks/Mohan-FirstCoursePowerElectronics/LectureVideos/PowerElectronics_27-HalfHD.mov</vt:lpwstr>
      </vt:variant>
      <vt:variant>
        <vt:lpwstr/>
      </vt:variant>
      <vt:variant>
        <vt:i4>4063239</vt:i4>
      </vt:variant>
      <vt:variant>
        <vt:i4>138</vt:i4>
      </vt:variant>
      <vt:variant>
        <vt:i4>0</vt:i4>
      </vt:variant>
      <vt:variant>
        <vt:i4>5</vt:i4>
      </vt:variant>
      <vt:variant>
        <vt:lpwstr>../../Textbooks/Mohan-FirstCoursePowerElectronics/LectureVideos/PowerElectronics_25-HalfHD.mov</vt:lpwstr>
      </vt:variant>
      <vt:variant>
        <vt:lpwstr/>
      </vt:variant>
      <vt:variant>
        <vt:i4>4063238</vt:i4>
      </vt:variant>
      <vt:variant>
        <vt:i4>135</vt:i4>
      </vt:variant>
      <vt:variant>
        <vt:i4>0</vt:i4>
      </vt:variant>
      <vt:variant>
        <vt:i4>5</vt:i4>
      </vt:variant>
      <vt:variant>
        <vt:lpwstr>../../Textbooks/Mohan-FirstCoursePowerElectronics/LectureVideos/PowerElectronics_24-HalfHD.mov</vt:lpwstr>
      </vt:variant>
      <vt:variant>
        <vt:lpwstr/>
      </vt:variant>
      <vt:variant>
        <vt:i4>4063233</vt:i4>
      </vt:variant>
      <vt:variant>
        <vt:i4>132</vt:i4>
      </vt:variant>
      <vt:variant>
        <vt:i4>0</vt:i4>
      </vt:variant>
      <vt:variant>
        <vt:i4>5</vt:i4>
      </vt:variant>
      <vt:variant>
        <vt:lpwstr>../../Textbooks/Mohan-FirstCoursePowerElectronics/LectureVideos/PowerElectronics_23-HalfHD.mov</vt:lpwstr>
      </vt:variant>
      <vt:variant>
        <vt:lpwstr/>
      </vt:variant>
      <vt:variant>
        <vt:i4>4063234</vt:i4>
      </vt:variant>
      <vt:variant>
        <vt:i4>129</vt:i4>
      </vt:variant>
      <vt:variant>
        <vt:i4>0</vt:i4>
      </vt:variant>
      <vt:variant>
        <vt:i4>5</vt:i4>
      </vt:variant>
      <vt:variant>
        <vt:lpwstr>../../Textbooks/Mohan-FirstCoursePowerElectronics/LectureVideos/PowerElectronics_20-HalfHD.mov</vt:lpwstr>
      </vt:variant>
      <vt:variant>
        <vt:lpwstr/>
      </vt:variant>
      <vt:variant>
        <vt:i4>196637</vt:i4>
      </vt:variant>
      <vt:variant>
        <vt:i4>126</vt:i4>
      </vt:variant>
      <vt:variant>
        <vt:i4>0</vt:i4>
      </vt:variant>
      <vt:variant>
        <vt:i4>5</vt:i4>
      </vt:variant>
      <vt:variant>
        <vt:lpwstr>Topics/inductors and tranformers.pdf</vt:lpwstr>
      </vt:variant>
      <vt:variant>
        <vt:lpwstr/>
      </vt:variant>
      <vt:variant>
        <vt:i4>4063232</vt:i4>
      </vt:variant>
      <vt:variant>
        <vt:i4>123</vt:i4>
      </vt:variant>
      <vt:variant>
        <vt:i4>0</vt:i4>
      </vt:variant>
      <vt:variant>
        <vt:i4>5</vt:i4>
      </vt:variant>
      <vt:variant>
        <vt:lpwstr>../../Textbooks/Mohan-FirstCoursePowerElectronics/LectureVideos/PowerElectronics_22-HalfHD.mov</vt:lpwstr>
      </vt:variant>
      <vt:variant>
        <vt:lpwstr/>
      </vt:variant>
      <vt:variant>
        <vt:i4>4063235</vt:i4>
      </vt:variant>
      <vt:variant>
        <vt:i4>120</vt:i4>
      </vt:variant>
      <vt:variant>
        <vt:i4>0</vt:i4>
      </vt:variant>
      <vt:variant>
        <vt:i4>5</vt:i4>
      </vt:variant>
      <vt:variant>
        <vt:lpwstr>../../Textbooks/Mohan-FirstCoursePowerElectronics/LectureVideos/PowerElectronics_21-HalfHD.mov</vt:lpwstr>
      </vt:variant>
      <vt:variant>
        <vt:lpwstr/>
      </vt:variant>
      <vt:variant>
        <vt:i4>3997707</vt:i4>
      </vt:variant>
      <vt:variant>
        <vt:i4>117</vt:i4>
      </vt:variant>
      <vt:variant>
        <vt:i4>0</vt:i4>
      </vt:variant>
      <vt:variant>
        <vt:i4>5</vt:i4>
      </vt:variant>
      <vt:variant>
        <vt:lpwstr>../../Textbooks/Mohan-FirstCoursePowerElectronics/LectureVideos/PowerElectronics_19-HalfHD.mov</vt:lpwstr>
      </vt:variant>
      <vt:variant>
        <vt:lpwstr/>
      </vt:variant>
      <vt:variant>
        <vt:i4>3342436</vt:i4>
      </vt:variant>
      <vt:variant>
        <vt:i4>114</vt:i4>
      </vt:variant>
      <vt:variant>
        <vt:i4>0</vt:i4>
      </vt:variant>
      <vt:variant>
        <vt:i4>5</vt:i4>
      </vt:variant>
      <vt:variant>
        <vt:lpwstr>ex20121003s.pdf</vt:lpwstr>
      </vt:variant>
      <vt:variant>
        <vt:lpwstr/>
      </vt:variant>
      <vt:variant>
        <vt:i4>6291517</vt:i4>
      </vt:variant>
      <vt:variant>
        <vt:i4>111</vt:i4>
      </vt:variant>
      <vt:variant>
        <vt:i4>0</vt:i4>
      </vt:variant>
      <vt:variant>
        <vt:i4>5</vt:i4>
      </vt:variant>
      <vt:variant>
        <vt:lpwstr>Topics/Basic Power Electronics Concepts_Ozipineci_ORNL.pdf</vt:lpwstr>
      </vt:variant>
      <vt:variant>
        <vt:lpwstr/>
      </vt:variant>
      <vt:variant>
        <vt:i4>3997706</vt:i4>
      </vt:variant>
      <vt:variant>
        <vt:i4>108</vt:i4>
      </vt:variant>
      <vt:variant>
        <vt:i4>0</vt:i4>
      </vt:variant>
      <vt:variant>
        <vt:i4>5</vt:i4>
      </vt:variant>
      <vt:variant>
        <vt:lpwstr>../../Textbooks/Mohan-FirstCoursePowerElectronics/LectureVideos/PowerElectronics_18-HalfHD.mov</vt:lpwstr>
      </vt:variant>
      <vt:variant>
        <vt:lpwstr/>
      </vt:variant>
      <vt:variant>
        <vt:i4>3997701</vt:i4>
      </vt:variant>
      <vt:variant>
        <vt:i4>105</vt:i4>
      </vt:variant>
      <vt:variant>
        <vt:i4>0</vt:i4>
      </vt:variant>
      <vt:variant>
        <vt:i4>5</vt:i4>
      </vt:variant>
      <vt:variant>
        <vt:lpwstr>../../Textbooks/Mohan-FirstCoursePowerElectronics/LectureVideos/PowerElectronics_17-HalfHD.mov</vt:lpwstr>
      </vt:variant>
      <vt:variant>
        <vt:lpwstr/>
      </vt:variant>
      <vt:variant>
        <vt:i4>6160414</vt:i4>
      </vt:variant>
      <vt:variant>
        <vt:i4>102</vt:i4>
      </vt:variant>
      <vt:variant>
        <vt:i4>0</vt:i4>
      </vt:variant>
      <vt:variant>
        <vt:i4>5</vt:i4>
      </vt:variant>
      <vt:variant>
        <vt:lpwstr>Topics/Diodes&amp;Thyristors.pdf</vt:lpwstr>
      </vt:variant>
      <vt:variant>
        <vt:lpwstr/>
      </vt:variant>
      <vt:variant>
        <vt:i4>6422623</vt:i4>
      </vt:variant>
      <vt:variant>
        <vt:i4>99</vt:i4>
      </vt:variant>
      <vt:variant>
        <vt:i4>0</vt:i4>
      </vt:variant>
      <vt:variant>
        <vt:i4>5</vt:i4>
      </vt:variant>
      <vt:variant>
        <vt:lpwstr>Topics/classic_control.pdf</vt:lpwstr>
      </vt:variant>
      <vt:variant>
        <vt:lpwstr/>
      </vt:variant>
      <vt:variant>
        <vt:i4>3997700</vt:i4>
      </vt:variant>
      <vt:variant>
        <vt:i4>96</vt:i4>
      </vt:variant>
      <vt:variant>
        <vt:i4>0</vt:i4>
      </vt:variant>
      <vt:variant>
        <vt:i4>5</vt:i4>
      </vt:variant>
      <vt:variant>
        <vt:lpwstr>../../Textbooks/Mohan-FirstCoursePowerElectronics/LectureVideos/PowerElectronics_16-HalfHD.mov</vt:lpwstr>
      </vt:variant>
      <vt:variant>
        <vt:lpwstr/>
      </vt:variant>
      <vt:variant>
        <vt:i4>3997703</vt:i4>
      </vt:variant>
      <vt:variant>
        <vt:i4>93</vt:i4>
      </vt:variant>
      <vt:variant>
        <vt:i4>0</vt:i4>
      </vt:variant>
      <vt:variant>
        <vt:i4>5</vt:i4>
      </vt:variant>
      <vt:variant>
        <vt:lpwstr>../../Textbooks/Mohan-FirstCoursePowerElectronics/LectureVideos/PowerElectronics_15-HalfHD.mov</vt:lpwstr>
      </vt:variant>
      <vt:variant>
        <vt:lpwstr/>
      </vt:variant>
      <vt:variant>
        <vt:i4>3997702</vt:i4>
      </vt:variant>
      <vt:variant>
        <vt:i4>90</vt:i4>
      </vt:variant>
      <vt:variant>
        <vt:i4>0</vt:i4>
      </vt:variant>
      <vt:variant>
        <vt:i4>5</vt:i4>
      </vt:variant>
      <vt:variant>
        <vt:lpwstr>../../Textbooks/Mohan-FirstCoursePowerElectronics/LectureVideos/PowerElectronics_14-HalfHD.mov</vt:lpwstr>
      </vt:variant>
      <vt:variant>
        <vt:lpwstr/>
      </vt:variant>
      <vt:variant>
        <vt:i4>3997697</vt:i4>
      </vt:variant>
      <vt:variant>
        <vt:i4>87</vt:i4>
      </vt:variant>
      <vt:variant>
        <vt:i4>0</vt:i4>
      </vt:variant>
      <vt:variant>
        <vt:i4>5</vt:i4>
      </vt:variant>
      <vt:variant>
        <vt:lpwstr>../../Textbooks/Mohan-FirstCoursePowerElectronics/LectureVideos/PowerElectronics_13-HalfHD.mov</vt:lpwstr>
      </vt:variant>
      <vt:variant>
        <vt:lpwstr/>
      </vt:variant>
      <vt:variant>
        <vt:i4>3997696</vt:i4>
      </vt:variant>
      <vt:variant>
        <vt:i4>84</vt:i4>
      </vt:variant>
      <vt:variant>
        <vt:i4>0</vt:i4>
      </vt:variant>
      <vt:variant>
        <vt:i4>5</vt:i4>
      </vt:variant>
      <vt:variant>
        <vt:lpwstr>../../Textbooks/Mohan-FirstCoursePowerElectronics/LectureVideos/PowerElectronics_12-HalfHD.mov</vt:lpwstr>
      </vt:variant>
      <vt:variant>
        <vt:lpwstr/>
      </vt:variant>
      <vt:variant>
        <vt:i4>3997699</vt:i4>
      </vt:variant>
      <vt:variant>
        <vt:i4>81</vt:i4>
      </vt:variant>
      <vt:variant>
        <vt:i4>0</vt:i4>
      </vt:variant>
      <vt:variant>
        <vt:i4>5</vt:i4>
      </vt:variant>
      <vt:variant>
        <vt:lpwstr>../../Textbooks/Mohan-FirstCoursePowerElectronics/LectureVideos/PowerElectronics_11-HalfHD.mov</vt:lpwstr>
      </vt:variant>
      <vt:variant>
        <vt:lpwstr/>
      </vt:variant>
      <vt:variant>
        <vt:i4>3997698</vt:i4>
      </vt:variant>
      <vt:variant>
        <vt:i4>78</vt:i4>
      </vt:variant>
      <vt:variant>
        <vt:i4>0</vt:i4>
      </vt:variant>
      <vt:variant>
        <vt:i4>5</vt:i4>
      </vt:variant>
      <vt:variant>
        <vt:lpwstr>../../Textbooks/Mohan-FirstCoursePowerElectronics/LectureVideos/PowerElectronics_10-HalfHD.mov</vt:lpwstr>
      </vt:variant>
      <vt:variant>
        <vt:lpwstr/>
      </vt:variant>
      <vt:variant>
        <vt:i4>3932171</vt:i4>
      </vt:variant>
      <vt:variant>
        <vt:i4>75</vt:i4>
      </vt:variant>
      <vt:variant>
        <vt:i4>0</vt:i4>
      </vt:variant>
      <vt:variant>
        <vt:i4>5</vt:i4>
      </vt:variant>
      <vt:variant>
        <vt:lpwstr>../../Textbooks/Mohan-FirstCoursePowerElectronics/LectureVideos/PowerElectronics_09-HalfHD.mov</vt:lpwstr>
      </vt:variant>
      <vt:variant>
        <vt:lpwstr/>
      </vt:variant>
      <vt:variant>
        <vt:i4>3932170</vt:i4>
      </vt:variant>
      <vt:variant>
        <vt:i4>72</vt:i4>
      </vt:variant>
      <vt:variant>
        <vt:i4>0</vt:i4>
      </vt:variant>
      <vt:variant>
        <vt:i4>5</vt:i4>
      </vt:variant>
      <vt:variant>
        <vt:lpwstr>../../Textbooks/Mohan-FirstCoursePowerElectronics/LectureVideos/PowerElectronics_08-HalfHD.mov</vt:lpwstr>
      </vt:variant>
      <vt:variant>
        <vt:lpwstr/>
      </vt:variant>
      <vt:variant>
        <vt:i4>3932165</vt:i4>
      </vt:variant>
      <vt:variant>
        <vt:i4>69</vt:i4>
      </vt:variant>
      <vt:variant>
        <vt:i4>0</vt:i4>
      </vt:variant>
      <vt:variant>
        <vt:i4>5</vt:i4>
      </vt:variant>
      <vt:variant>
        <vt:lpwstr>../../Textbooks/Mohan-FirstCoursePowerElectronics/LectureVideos/PowerElectronics_07-HalfHD.mov</vt:lpwstr>
      </vt:variant>
      <vt:variant>
        <vt:lpwstr/>
      </vt:variant>
      <vt:variant>
        <vt:i4>3932164</vt:i4>
      </vt:variant>
      <vt:variant>
        <vt:i4>66</vt:i4>
      </vt:variant>
      <vt:variant>
        <vt:i4>0</vt:i4>
      </vt:variant>
      <vt:variant>
        <vt:i4>5</vt:i4>
      </vt:variant>
      <vt:variant>
        <vt:lpwstr>../../Textbooks/Mohan-FirstCoursePowerElectronics/LectureVideos/PowerElectronics_06-HalfHD.mov</vt:lpwstr>
      </vt:variant>
      <vt:variant>
        <vt:lpwstr/>
      </vt:variant>
      <vt:variant>
        <vt:i4>3932167</vt:i4>
      </vt:variant>
      <vt:variant>
        <vt:i4>63</vt:i4>
      </vt:variant>
      <vt:variant>
        <vt:i4>0</vt:i4>
      </vt:variant>
      <vt:variant>
        <vt:i4>5</vt:i4>
      </vt:variant>
      <vt:variant>
        <vt:lpwstr>../../Textbooks/Mohan-FirstCoursePowerElectronics/LectureVideos/PowerElectronics_05-HalfHD.mov</vt:lpwstr>
      </vt:variant>
      <vt:variant>
        <vt:lpwstr/>
      </vt:variant>
      <vt:variant>
        <vt:i4>6291479</vt:i4>
      </vt:variant>
      <vt:variant>
        <vt:i4>60</vt:i4>
      </vt:variant>
      <vt:variant>
        <vt:i4>0</vt:i4>
      </vt:variant>
      <vt:variant>
        <vt:i4>5</vt:i4>
      </vt:variant>
      <vt:variant>
        <vt:lpwstr>\\GECKO\htdocs\Scott\Hybrid\Weller_report.htm</vt:lpwstr>
      </vt:variant>
      <vt:variant>
        <vt:lpwstr/>
      </vt:variant>
      <vt:variant>
        <vt:i4>5898330</vt:i4>
      </vt:variant>
      <vt:variant>
        <vt:i4>57</vt:i4>
      </vt:variant>
      <vt:variant>
        <vt:i4>0</vt:i4>
      </vt:variant>
      <vt:variant>
        <vt:i4>5</vt:i4>
      </vt:variant>
      <vt:variant>
        <vt:lpwstr>Topics/Basic_Electronics_snubbers.pdf</vt:lpwstr>
      </vt:variant>
      <vt:variant>
        <vt:lpwstr/>
      </vt:variant>
      <vt:variant>
        <vt:i4>5505140</vt:i4>
      </vt:variant>
      <vt:variant>
        <vt:i4>54</vt:i4>
      </vt:variant>
      <vt:variant>
        <vt:i4>0</vt:i4>
      </vt:variant>
      <vt:variant>
        <vt:i4>5</vt:i4>
      </vt:variant>
      <vt:variant>
        <vt:lpwstr>Topics/MOSFET_IGBT.pdf</vt:lpwstr>
      </vt:variant>
      <vt:variant>
        <vt:lpwstr/>
      </vt:variant>
      <vt:variant>
        <vt:i4>4784205</vt:i4>
      </vt:variant>
      <vt:variant>
        <vt:i4>51</vt:i4>
      </vt:variant>
      <vt:variant>
        <vt:i4>0</vt:i4>
      </vt:variant>
      <vt:variant>
        <vt:i4>5</vt:i4>
      </vt:variant>
      <vt:variant>
        <vt:lpwstr>Topics/Capacitors.pdf</vt:lpwstr>
      </vt:variant>
      <vt:variant>
        <vt:lpwstr/>
      </vt:variant>
      <vt:variant>
        <vt:i4>1703950</vt:i4>
      </vt:variant>
      <vt:variant>
        <vt:i4>48</vt:i4>
      </vt:variant>
      <vt:variant>
        <vt:i4>0</vt:i4>
      </vt:variant>
      <vt:variant>
        <vt:i4>5</vt:i4>
      </vt:variant>
      <vt:variant>
        <vt:lpwstr>Topics/Introduction_Semiconductor_PN.pdf</vt:lpwstr>
      </vt:variant>
      <vt:variant>
        <vt:lpwstr/>
      </vt:variant>
      <vt:variant>
        <vt:i4>3932166</vt:i4>
      </vt:variant>
      <vt:variant>
        <vt:i4>45</vt:i4>
      </vt:variant>
      <vt:variant>
        <vt:i4>0</vt:i4>
      </vt:variant>
      <vt:variant>
        <vt:i4>5</vt:i4>
      </vt:variant>
      <vt:variant>
        <vt:lpwstr>../../Textbooks/Mohan-FirstCoursePowerElectronics/LectureVideos/PowerElectronics_04-HalfHD.mov</vt:lpwstr>
      </vt:variant>
      <vt:variant>
        <vt:lpwstr/>
      </vt:variant>
      <vt:variant>
        <vt:i4>983108</vt:i4>
      </vt:variant>
      <vt:variant>
        <vt:i4>42</vt:i4>
      </vt:variant>
      <vt:variant>
        <vt:i4>0</vt:i4>
      </vt:variant>
      <vt:variant>
        <vt:i4>5</vt:i4>
      </vt:variant>
      <vt:variant>
        <vt:lpwstr>../../Textbooks/Mohan-FirstCoursePowerElectronics/LectureVideos/PowerElectronics_03_rev-100.mov</vt:lpwstr>
      </vt:variant>
      <vt:variant>
        <vt:lpwstr/>
      </vt:variant>
      <vt:variant>
        <vt:i4>3932160</vt:i4>
      </vt:variant>
      <vt:variant>
        <vt:i4>39</vt:i4>
      </vt:variant>
      <vt:variant>
        <vt:i4>0</vt:i4>
      </vt:variant>
      <vt:variant>
        <vt:i4>5</vt:i4>
      </vt:variant>
      <vt:variant>
        <vt:lpwstr>../../Textbooks/Mohan-FirstCoursePowerElectronics/LectureVideos/PowerElectronics_02-HalfHD.mov</vt:lpwstr>
      </vt:variant>
      <vt:variant>
        <vt:lpwstr/>
      </vt:variant>
      <vt:variant>
        <vt:i4>3932163</vt:i4>
      </vt:variant>
      <vt:variant>
        <vt:i4>36</vt:i4>
      </vt:variant>
      <vt:variant>
        <vt:i4>0</vt:i4>
      </vt:variant>
      <vt:variant>
        <vt:i4>5</vt:i4>
      </vt:variant>
      <vt:variant>
        <vt:lpwstr>../../Textbooks/Mohan-FirstCoursePowerElectronics/LectureVideos/PowerElectronics_01-HalfHD.mov</vt:lpwstr>
      </vt:variant>
      <vt:variant>
        <vt:lpwstr/>
      </vt:variant>
      <vt:variant>
        <vt:i4>3539067</vt:i4>
      </vt:variant>
      <vt:variant>
        <vt:i4>33</vt:i4>
      </vt:variant>
      <vt:variant>
        <vt:i4>0</vt:i4>
      </vt:variant>
      <vt:variant>
        <vt:i4>5</vt:i4>
      </vt:variant>
      <vt:variant>
        <vt:lpwstr>http://inst.eecs.berkeley.edu/~ee100/su06/handouts/EE100-MultiSim-Tutorial.pdf</vt:lpwstr>
      </vt:variant>
      <vt:variant>
        <vt:lpwstr/>
      </vt:variant>
      <vt:variant>
        <vt:i4>2359354</vt:i4>
      </vt:variant>
      <vt:variant>
        <vt:i4>30</vt:i4>
      </vt:variant>
      <vt:variant>
        <vt:i4>0</vt:i4>
      </vt:variant>
      <vt:variant>
        <vt:i4>5</vt:i4>
      </vt:variant>
      <vt:variant>
        <vt:lpwstr>http://denethor.wlu.ca/ltspice/</vt:lpwstr>
      </vt:variant>
      <vt:variant>
        <vt:lpwstr/>
      </vt:variant>
      <vt:variant>
        <vt:i4>8257597</vt:i4>
      </vt:variant>
      <vt:variant>
        <vt:i4>27</vt:i4>
      </vt:variant>
      <vt:variant>
        <vt:i4>0</vt:i4>
      </vt:variant>
      <vt:variant>
        <vt:i4>5</vt:i4>
      </vt:variant>
      <vt:variant>
        <vt:lpwstr>http://www.linear.com/designtools/software/ltspice.jsp</vt:lpwstr>
      </vt:variant>
      <vt:variant>
        <vt:lpwstr/>
      </vt:variant>
      <vt:variant>
        <vt:i4>1703948</vt:i4>
      </vt:variant>
      <vt:variant>
        <vt:i4>24</vt:i4>
      </vt:variant>
      <vt:variant>
        <vt:i4>0</vt:i4>
      </vt:variant>
      <vt:variant>
        <vt:i4>5</vt:i4>
      </vt:variant>
      <vt:variant>
        <vt:lpwstr>../../Textbooks/Mohan-FirstCoursePowerElectronics/PSpiceInstallatioIinstructions.pdf</vt:lpwstr>
      </vt:variant>
      <vt:variant>
        <vt:lpwstr/>
      </vt:variant>
      <vt:variant>
        <vt:i4>6094932</vt:i4>
      </vt:variant>
      <vt:variant>
        <vt:i4>21</vt:i4>
      </vt:variant>
      <vt:variant>
        <vt:i4>0</vt:i4>
      </vt:variant>
      <vt:variant>
        <vt:i4>5</vt:i4>
      </vt:variant>
      <vt:variant>
        <vt:lpwstr>../../Textbooks/Mohan-FirstCoursePowerElectronics/PSpice_pe_manual.pdf</vt:lpwstr>
      </vt:variant>
      <vt:variant>
        <vt:lpwstr/>
      </vt:variant>
      <vt:variant>
        <vt:i4>2228282</vt:i4>
      </vt:variant>
      <vt:variant>
        <vt:i4>18</vt:i4>
      </vt:variant>
      <vt:variant>
        <vt:i4>0</vt:i4>
      </vt:variant>
      <vt:variant>
        <vt:i4>5</vt:i4>
      </vt:variant>
      <vt:variant>
        <vt:lpwstr>../../Textbooks/Mohan-FirstCoursePowerElectronics/PSpice_pe_instructions.pdf</vt:lpwstr>
      </vt:variant>
      <vt:variant>
        <vt:lpwstr/>
      </vt:variant>
      <vt:variant>
        <vt:i4>6553685</vt:i4>
      </vt:variant>
      <vt:variant>
        <vt:i4>15</vt:i4>
      </vt:variant>
      <vt:variant>
        <vt:i4>0</vt:i4>
      </vt:variant>
      <vt:variant>
        <vt:i4>5</vt:i4>
      </vt:variant>
      <vt:variant>
        <vt:lpwstr>pspice_software(1).zip</vt:lpwstr>
      </vt:variant>
      <vt:variant>
        <vt:lpwstr/>
      </vt:variant>
      <vt:variant>
        <vt:i4>1245275</vt:i4>
      </vt:variant>
      <vt:variant>
        <vt:i4>12</vt:i4>
      </vt:variant>
      <vt:variant>
        <vt:i4>0</vt:i4>
      </vt:variant>
      <vt:variant>
        <vt:i4>5</vt:i4>
      </vt:variant>
      <vt:variant>
        <vt:lpwstr>http://www.youtube.com/watch?v=zXndlUQDY4U%20</vt:lpwstr>
      </vt:variant>
      <vt:variant>
        <vt:lpwstr/>
      </vt:variant>
      <vt:variant>
        <vt:i4>6029333</vt:i4>
      </vt:variant>
      <vt:variant>
        <vt:i4>9</vt:i4>
      </vt:variant>
      <vt:variant>
        <vt:i4>0</vt:i4>
      </vt:variant>
      <vt:variant>
        <vt:i4>5</vt:i4>
      </vt:variant>
      <vt:variant>
        <vt:lpwstr>../../Topics/Matlab/Index.htm</vt:lpwstr>
      </vt:variant>
      <vt:variant>
        <vt:lpwstr/>
      </vt:variant>
      <vt:variant>
        <vt:i4>4259871</vt:i4>
      </vt:variant>
      <vt:variant>
        <vt:i4>6</vt:i4>
      </vt:variant>
      <vt:variant>
        <vt:i4>0</vt:i4>
      </vt:variant>
      <vt:variant>
        <vt:i4>5</vt:i4>
      </vt:variant>
      <vt:variant>
        <vt:lpwstr>http://www.gnu.org/software/octave/download.html</vt:lpwstr>
      </vt:variant>
      <vt:variant>
        <vt:lpwstr/>
      </vt:variant>
      <vt:variant>
        <vt:i4>8192054</vt:i4>
      </vt:variant>
      <vt:variant>
        <vt:i4>3</vt:i4>
      </vt:variant>
      <vt:variant>
        <vt:i4>0</vt:i4>
      </vt:variant>
      <vt:variant>
        <vt:i4>5</vt:i4>
      </vt:variant>
      <vt:variant>
        <vt:lpwstr>../../Textbooks/Mohan-FirstCoursePowerElectronics/LectureVideos</vt:lpwstr>
      </vt:variant>
      <vt:variant>
        <vt:lpwstr/>
      </vt:variant>
      <vt:variant>
        <vt:i4>4390989</vt:i4>
      </vt:variant>
      <vt:variant>
        <vt:i4>0</vt:i4>
      </vt:variant>
      <vt:variant>
        <vt:i4>0</vt:i4>
      </vt:variant>
      <vt:variant>
        <vt:i4>5</vt:i4>
      </vt:variant>
      <vt:variant>
        <vt:lpwstr>Results-Fall2012.htm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Security and Reliability</dc:title>
  <dc:subject>Syllabus</dc:subject>
  <dc:creator>Jeffrey N. Denenberg</dc:creator>
  <cp:keywords>EE377 ECE477 SOE Power Protection Reliability EE Undergraduate Graduate</cp:keywords>
  <cp:lastModifiedBy>Jeffrey Denenberg</cp:lastModifiedBy>
  <cp:revision>2</cp:revision>
  <cp:lastPrinted>2015-03-15T14:11:00Z</cp:lastPrinted>
  <dcterms:created xsi:type="dcterms:W3CDTF">2015-03-15T14:12:00Z</dcterms:created>
  <dcterms:modified xsi:type="dcterms:W3CDTF">2015-03-15T14:12:00Z</dcterms:modified>
</cp:coreProperties>
</file>